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02359" w14:textId="17FE98A9" w:rsidR="005A7FB7" w:rsidRPr="009C19BC" w:rsidRDefault="005A7FB7" w:rsidP="00E5104F">
      <w:pPr>
        <w:spacing w:after="0" w:line="240" w:lineRule="auto"/>
        <w:jc w:val="center"/>
        <w:rPr>
          <w:rFonts w:ascii="Times New Roman" w:eastAsia="Times New Roman" w:hAnsi="Times New Roman" w:cs="Times New Roman"/>
          <w:b/>
          <w:sz w:val="28"/>
          <w:szCs w:val="28"/>
        </w:rPr>
      </w:pPr>
      <w:r w:rsidRPr="009C19BC">
        <w:rPr>
          <w:rFonts w:ascii="Times New Roman" w:eastAsia="Times New Roman" w:hAnsi="Times New Roman" w:cs="Times New Roman"/>
          <w:b/>
          <w:sz w:val="28"/>
          <w:szCs w:val="28"/>
        </w:rPr>
        <w:t>PHỤ LỤC</w:t>
      </w:r>
    </w:p>
    <w:p w14:paraId="6C7260B7" w14:textId="1249B0B9" w:rsidR="002E5A90" w:rsidRPr="009C19BC" w:rsidRDefault="00DF4AC3" w:rsidP="00182295">
      <w:pPr>
        <w:spacing w:after="0" w:line="240" w:lineRule="auto"/>
        <w:jc w:val="center"/>
        <w:rPr>
          <w:rFonts w:ascii="Times New Roman" w:hAnsi="Times New Roman" w:cs="Times New Roman"/>
          <w:b/>
          <w:sz w:val="28"/>
          <w:szCs w:val="28"/>
        </w:rPr>
      </w:pPr>
      <w:r w:rsidRPr="009C19BC">
        <w:rPr>
          <w:rFonts w:ascii="Times New Roman" w:eastAsia="Times New Roman" w:hAnsi="Times New Roman" w:cs="Times New Roman"/>
          <w:b/>
          <w:sz w:val="28"/>
          <w:szCs w:val="28"/>
        </w:rPr>
        <w:t>DANH MỤC THỦ TỤC HÀNH CHÍNH</w:t>
      </w:r>
      <w:r w:rsidR="007F0DEB" w:rsidRPr="009C19BC">
        <w:rPr>
          <w:rFonts w:ascii="Times New Roman" w:eastAsia="Times New Roman" w:hAnsi="Times New Roman" w:cs="Times New Roman"/>
          <w:b/>
          <w:sz w:val="28"/>
          <w:szCs w:val="28"/>
        </w:rPr>
        <w:t xml:space="preserve"> </w:t>
      </w:r>
      <w:r w:rsidR="003D36FE" w:rsidRPr="009C19BC">
        <w:rPr>
          <w:rFonts w:ascii="Times New Roman" w:hAnsi="Times New Roman" w:cs="Times New Roman"/>
          <w:b/>
          <w:bCs/>
          <w:sz w:val="28"/>
          <w:szCs w:val="28"/>
        </w:rPr>
        <w:t>ĐƯỢC SỬA ĐỔI, BỔ SUNG</w:t>
      </w:r>
      <w:r w:rsidR="00113823" w:rsidRPr="009C19BC">
        <w:rPr>
          <w:rFonts w:ascii="Times New Roman" w:hAnsi="Times New Roman" w:cs="Times New Roman"/>
          <w:b/>
          <w:bCs/>
          <w:sz w:val="28"/>
          <w:szCs w:val="28"/>
        </w:rPr>
        <w:t xml:space="preserve"> </w:t>
      </w:r>
      <w:r w:rsidR="009C0794">
        <w:rPr>
          <w:rFonts w:ascii="Times New Roman" w:hAnsi="Times New Roman" w:cs="Times New Roman"/>
          <w:b/>
          <w:bCs/>
          <w:sz w:val="28"/>
          <w:szCs w:val="28"/>
        </w:rPr>
        <w:t xml:space="preserve">TRONG </w:t>
      </w:r>
      <w:r w:rsidR="001F5F44" w:rsidRPr="009C19BC">
        <w:rPr>
          <w:rFonts w:ascii="Times New Roman" w:hAnsi="Times New Roman" w:cs="Times New Roman"/>
          <w:b/>
          <w:bCs/>
          <w:sz w:val="28"/>
          <w:szCs w:val="28"/>
        </w:rPr>
        <w:t>LĨNH VỰC</w:t>
      </w:r>
      <w:r w:rsidR="004818AB" w:rsidRPr="009C19BC">
        <w:rPr>
          <w:rFonts w:ascii="Times New Roman" w:hAnsi="Times New Roman" w:cs="Times New Roman"/>
          <w:b/>
          <w:bCs/>
          <w:sz w:val="28"/>
          <w:szCs w:val="28"/>
        </w:rPr>
        <w:t xml:space="preserve"> </w:t>
      </w:r>
      <w:r w:rsidR="006913C5" w:rsidRPr="009C19BC">
        <w:rPr>
          <w:rFonts w:ascii="Times New Roman" w:hAnsi="Times New Roman" w:cs="Times New Roman"/>
          <w:b/>
          <w:bCs/>
          <w:sz w:val="28"/>
          <w:szCs w:val="28"/>
        </w:rPr>
        <w:t>BỒI THƯỜNG NHÀ NƯỚC</w:t>
      </w:r>
      <w:r w:rsidR="00182295" w:rsidRPr="009C19BC">
        <w:rPr>
          <w:rFonts w:ascii="Times New Roman" w:hAnsi="Times New Roman" w:cs="Times New Roman"/>
          <w:b/>
          <w:bCs/>
          <w:sz w:val="28"/>
          <w:szCs w:val="28"/>
        </w:rPr>
        <w:t xml:space="preserve"> VÀ TRỢ GIÚP PHÁP LÝ</w:t>
      </w:r>
      <w:r w:rsidR="006913C5" w:rsidRPr="009C19BC">
        <w:rPr>
          <w:rFonts w:ascii="Times New Roman" w:hAnsi="Times New Roman" w:cs="Times New Roman"/>
          <w:b/>
          <w:bCs/>
          <w:sz w:val="28"/>
          <w:szCs w:val="28"/>
        </w:rPr>
        <w:t xml:space="preserve"> </w:t>
      </w:r>
      <w:r w:rsidR="00290209" w:rsidRPr="009C19BC">
        <w:rPr>
          <w:rFonts w:ascii="Times New Roman" w:hAnsi="Times New Roman" w:cs="Times New Roman"/>
          <w:b/>
          <w:sz w:val="28"/>
          <w:szCs w:val="28"/>
        </w:rPr>
        <w:t xml:space="preserve">THUỘC THẨM QUYỀN GIẢI CỦA CẤP </w:t>
      </w:r>
      <w:r w:rsidR="008F775A" w:rsidRPr="009C19BC">
        <w:rPr>
          <w:rFonts w:ascii="Times New Roman" w:hAnsi="Times New Roman" w:cs="Times New Roman"/>
          <w:b/>
          <w:sz w:val="28"/>
          <w:szCs w:val="28"/>
        </w:rPr>
        <w:t>TỈNH</w:t>
      </w:r>
      <w:r w:rsidR="00DE3043" w:rsidRPr="009C19BC">
        <w:rPr>
          <w:rFonts w:ascii="Times New Roman" w:hAnsi="Times New Roman" w:cs="Times New Roman"/>
          <w:b/>
          <w:sz w:val="28"/>
          <w:szCs w:val="28"/>
        </w:rPr>
        <w:t>, CẤP XÃ</w:t>
      </w:r>
      <w:r w:rsidR="007F67B8" w:rsidRPr="009C19BC">
        <w:rPr>
          <w:rFonts w:ascii="Times New Roman" w:hAnsi="Times New Roman" w:cs="Times New Roman"/>
          <w:b/>
          <w:sz w:val="28"/>
          <w:szCs w:val="28"/>
        </w:rPr>
        <w:t xml:space="preserve"> </w:t>
      </w:r>
      <w:r w:rsidR="00290209" w:rsidRPr="009C19BC">
        <w:rPr>
          <w:rFonts w:ascii="Times New Roman" w:hAnsi="Times New Roman" w:cs="Times New Roman"/>
          <w:b/>
          <w:sz w:val="28"/>
          <w:szCs w:val="28"/>
        </w:rPr>
        <w:t xml:space="preserve">TRÊN ĐỊA BÀN </w:t>
      </w:r>
      <w:r w:rsidR="00290209" w:rsidRPr="009C19BC">
        <w:rPr>
          <w:rFonts w:ascii="Times New Roman" w:hAnsi="Times New Roman" w:cs="Times New Roman"/>
          <w:b/>
          <w:bCs/>
          <w:sz w:val="28"/>
          <w:szCs w:val="28"/>
        </w:rPr>
        <w:t>TỈNH LÂM ĐỒNG</w:t>
      </w:r>
    </w:p>
    <w:p w14:paraId="3DF07BFF" w14:textId="37F4C62A" w:rsidR="00C96C8A" w:rsidRPr="009C19BC" w:rsidRDefault="00DF4AC3" w:rsidP="009E6A93">
      <w:pPr>
        <w:spacing w:after="0" w:line="240" w:lineRule="auto"/>
        <w:jc w:val="center"/>
        <w:rPr>
          <w:rFonts w:ascii="Times New Roman" w:hAnsi="Times New Roman" w:cs="Times New Roman"/>
          <w:b/>
          <w:sz w:val="28"/>
          <w:szCs w:val="28"/>
        </w:rPr>
      </w:pPr>
      <w:r w:rsidRPr="009C19BC">
        <w:rPr>
          <w:rFonts w:ascii="Times New Roman" w:eastAsia="Times New Roman" w:hAnsi="Times New Roman" w:cs="Times New Roman"/>
          <w:i/>
          <w:sz w:val="28"/>
          <w:szCs w:val="28"/>
        </w:rPr>
        <w:t>(</w:t>
      </w:r>
      <w:r w:rsidR="009C19BC">
        <w:rPr>
          <w:rFonts w:ascii="Times New Roman" w:eastAsia="Times New Roman" w:hAnsi="Times New Roman" w:cs="Times New Roman"/>
          <w:i/>
          <w:sz w:val="28"/>
          <w:szCs w:val="28"/>
        </w:rPr>
        <w:t>K</w:t>
      </w:r>
      <w:r w:rsidR="00763853" w:rsidRPr="009C19BC">
        <w:rPr>
          <w:rFonts w:ascii="Times New Roman" w:eastAsia="Times New Roman" w:hAnsi="Times New Roman" w:cs="Times New Roman"/>
          <w:i/>
          <w:sz w:val="28"/>
          <w:szCs w:val="28"/>
        </w:rPr>
        <w:t xml:space="preserve">èm theo Quyết định số      </w:t>
      </w:r>
      <w:r w:rsidR="009C19BC">
        <w:rPr>
          <w:rFonts w:ascii="Times New Roman" w:eastAsia="Times New Roman" w:hAnsi="Times New Roman" w:cs="Times New Roman"/>
          <w:i/>
          <w:sz w:val="28"/>
          <w:szCs w:val="28"/>
        </w:rPr>
        <w:t xml:space="preserve">   </w:t>
      </w:r>
      <w:r w:rsidR="00763853" w:rsidRPr="009C19BC">
        <w:rPr>
          <w:rFonts w:ascii="Times New Roman" w:eastAsia="Times New Roman" w:hAnsi="Times New Roman" w:cs="Times New Roman"/>
          <w:i/>
          <w:sz w:val="28"/>
          <w:szCs w:val="28"/>
        </w:rPr>
        <w:t xml:space="preserve"> /QĐ-UBND ngày   </w:t>
      </w:r>
      <w:r w:rsidR="00113823" w:rsidRPr="009C19BC">
        <w:rPr>
          <w:rFonts w:ascii="Times New Roman" w:eastAsia="Times New Roman" w:hAnsi="Times New Roman" w:cs="Times New Roman"/>
          <w:i/>
          <w:sz w:val="28"/>
          <w:szCs w:val="28"/>
        </w:rPr>
        <w:t xml:space="preserve"> </w:t>
      </w:r>
      <w:r w:rsidR="00763853" w:rsidRPr="009C19BC">
        <w:rPr>
          <w:rFonts w:ascii="Times New Roman" w:eastAsia="Times New Roman" w:hAnsi="Times New Roman" w:cs="Times New Roman"/>
          <w:i/>
          <w:sz w:val="28"/>
          <w:szCs w:val="28"/>
        </w:rPr>
        <w:t xml:space="preserve">   tháng</w:t>
      </w:r>
      <w:r w:rsidR="004754D4" w:rsidRPr="009C19BC">
        <w:rPr>
          <w:rFonts w:ascii="Times New Roman" w:eastAsia="Times New Roman" w:hAnsi="Times New Roman" w:cs="Times New Roman"/>
          <w:i/>
          <w:sz w:val="28"/>
          <w:szCs w:val="28"/>
        </w:rPr>
        <w:t xml:space="preserve"> </w:t>
      </w:r>
      <w:r w:rsidR="00182295" w:rsidRPr="009C19BC">
        <w:rPr>
          <w:rFonts w:ascii="Times New Roman" w:eastAsia="Times New Roman" w:hAnsi="Times New Roman" w:cs="Times New Roman"/>
          <w:i/>
          <w:sz w:val="28"/>
          <w:szCs w:val="28"/>
        </w:rPr>
        <w:t>01</w:t>
      </w:r>
      <w:r w:rsidR="00763853" w:rsidRPr="009C19BC">
        <w:rPr>
          <w:rFonts w:ascii="Times New Roman" w:eastAsia="Times New Roman" w:hAnsi="Times New Roman" w:cs="Times New Roman"/>
          <w:i/>
          <w:sz w:val="28"/>
          <w:szCs w:val="28"/>
        </w:rPr>
        <w:t xml:space="preserve"> năm 202</w:t>
      </w:r>
      <w:r w:rsidR="00FD74B7" w:rsidRPr="009C19BC">
        <w:rPr>
          <w:rFonts w:ascii="Times New Roman" w:eastAsia="Times New Roman" w:hAnsi="Times New Roman" w:cs="Times New Roman"/>
          <w:i/>
          <w:sz w:val="28"/>
          <w:szCs w:val="28"/>
        </w:rPr>
        <w:t>6</w:t>
      </w:r>
      <w:r w:rsidR="00763853" w:rsidRPr="009C19BC">
        <w:rPr>
          <w:rFonts w:ascii="Times New Roman" w:eastAsia="Times New Roman" w:hAnsi="Times New Roman" w:cs="Times New Roman"/>
          <w:i/>
          <w:sz w:val="28"/>
          <w:szCs w:val="28"/>
        </w:rPr>
        <w:t xml:space="preserve"> của Chủ tịch UBND tỉnh Lâm Đồng</w:t>
      </w:r>
      <w:r w:rsidRPr="009C19BC">
        <w:rPr>
          <w:rFonts w:ascii="Times New Roman" w:eastAsia="Times New Roman" w:hAnsi="Times New Roman" w:cs="Times New Roman"/>
          <w:i/>
          <w:sz w:val="28"/>
          <w:szCs w:val="28"/>
        </w:rPr>
        <w:t>)</w:t>
      </w:r>
    </w:p>
    <w:p w14:paraId="7EBD5C4D" w14:textId="1EEDF9C9" w:rsidR="00542741" w:rsidRPr="009C19BC" w:rsidRDefault="00542741" w:rsidP="009C19BC">
      <w:pPr>
        <w:spacing w:before="120" w:after="120" w:line="240" w:lineRule="auto"/>
        <w:jc w:val="center"/>
        <w:rPr>
          <w:rFonts w:ascii="Times New Roman" w:eastAsia="Times New Roman" w:hAnsi="Times New Roman" w:cs="Times New Roman"/>
          <w:b/>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6"/>
        <w:gridCol w:w="3686"/>
        <w:gridCol w:w="2268"/>
        <w:gridCol w:w="993"/>
        <w:gridCol w:w="4393"/>
      </w:tblGrid>
      <w:tr w:rsidR="004A3492" w:rsidRPr="009C19BC" w14:paraId="2A9755F1" w14:textId="77777777" w:rsidTr="003D3183">
        <w:trPr>
          <w:trHeight w:val="654"/>
          <w:tblHeader/>
        </w:trPr>
        <w:tc>
          <w:tcPr>
            <w:tcW w:w="563" w:type="dxa"/>
            <w:shd w:val="clear" w:color="auto" w:fill="auto"/>
            <w:vAlign w:val="center"/>
          </w:tcPr>
          <w:p w14:paraId="0B61B113" w14:textId="77777777" w:rsidR="0075256B" w:rsidRPr="009C19BC" w:rsidRDefault="0075256B" w:rsidP="0075256B">
            <w:pPr>
              <w:spacing w:after="0" w:line="240" w:lineRule="auto"/>
              <w:ind w:left="-108" w:right="-108"/>
              <w:jc w:val="center"/>
              <w:rPr>
                <w:rFonts w:ascii="Times New Roman" w:hAnsi="Times New Roman" w:cs="Times New Roman"/>
                <w:b/>
                <w:sz w:val="28"/>
                <w:szCs w:val="28"/>
              </w:rPr>
            </w:pPr>
            <w:r w:rsidRPr="009C19BC">
              <w:rPr>
                <w:rFonts w:ascii="Times New Roman" w:hAnsi="Times New Roman" w:cs="Times New Roman"/>
                <w:b/>
                <w:sz w:val="28"/>
                <w:szCs w:val="28"/>
              </w:rPr>
              <w:t>STT</w:t>
            </w:r>
          </w:p>
        </w:tc>
        <w:tc>
          <w:tcPr>
            <w:tcW w:w="2976" w:type="dxa"/>
            <w:shd w:val="clear" w:color="auto" w:fill="auto"/>
            <w:vAlign w:val="center"/>
          </w:tcPr>
          <w:p w14:paraId="3DD2D076" w14:textId="77777777" w:rsidR="0075256B" w:rsidRPr="009C19BC" w:rsidRDefault="0075256B" w:rsidP="0075256B">
            <w:pPr>
              <w:spacing w:after="0" w:line="240" w:lineRule="auto"/>
              <w:jc w:val="both"/>
              <w:rPr>
                <w:rFonts w:ascii="Times New Roman" w:hAnsi="Times New Roman" w:cs="Times New Roman"/>
                <w:b/>
                <w:sz w:val="28"/>
                <w:szCs w:val="28"/>
              </w:rPr>
            </w:pPr>
            <w:r w:rsidRPr="009C19BC">
              <w:rPr>
                <w:rFonts w:ascii="Times New Roman" w:hAnsi="Times New Roman" w:cs="Times New Roman"/>
                <w:b/>
                <w:sz w:val="28"/>
                <w:szCs w:val="28"/>
              </w:rPr>
              <w:t>Tên thủ tục hành chính</w:t>
            </w:r>
          </w:p>
        </w:tc>
        <w:tc>
          <w:tcPr>
            <w:tcW w:w="3686" w:type="dxa"/>
            <w:shd w:val="clear" w:color="auto" w:fill="auto"/>
            <w:vAlign w:val="center"/>
          </w:tcPr>
          <w:p w14:paraId="5B941F4C" w14:textId="77777777" w:rsidR="0075256B" w:rsidRPr="009C19BC" w:rsidRDefault="0075256B" w:rsidP="0075256B">
            <w:pPr>
              <w:spacing w:after="0" w:line="240" w:lineRule="auto"/>
              <w:jc w:val="center"/>
              <w:rPr>
                <w:rFonts w:ascii="Times New Roman" w:hAnsi="Times New Roman" w:cs="Times New Roman"/>
                <w:b/>
                <w:sz w:val="28"/>
                <w:szCs w:val="28"/>
              </w:rPr>
            </w:pPr>
            <w:r w:rsidRPr="009C19BC">
              <w:rPr>
                <w:rFonts w:ascii="Times New Roman" w:hAnsi="Times New Roman" w:cs="Times New Roman"/>
                <w:b/>
                <w:sz w:val="28"/>
                <w:szCs w:val="28"/>
              </w:rPr>
              <w:t>Thời hạn giải quyết</w:t>
            </w:r>
          </w:p>
        </w:tc>
        <w:tc>
          <w:tcPr>
            <w:tcW w:w="2268" w:type="dxa"/>
            <w:shd w:val="clear" w:color="auto" w:fill="auto"/>
            <w:vAlign w:val="center"/>
          </w:tcPr>
          <w:p w14:paraId="5C819E0B" w14:textId="77777777" w:rsidR="0075256B" w:rsidRPr="009C19BC" w:rsidRDefault="0075256B" w:rsidP="0075256B">
            <w:pPr>
              <w:spacing w:after="0" w:line="240" w:lineRule="auto"/>
              <w:jc w:val="center"/>
              <w:rPr>
                <w:rFonts w:ascii="Times New Roman" w:hAnsi="Times New Roman" w:cs="Times New Roman"/>
                <w:b/>
                <w:sz w:val="28"/>
                <w:szCs w:val="28"/>
              </w:rPr>
            </w:pPr>
            <w:r w:rsidRPr="009C19BC">
              <w:rPr>
                <w:rFonts w:ascii="Times New Roman" w:hAnsi="Times New Roman" w:cs="Times New Roman"/>
                <w:b/>
                <w:sz w:val="28"/>
                <w:szCs w:val="28"/>
              </w:rPr>
              <w:t>Địa điểm thực hiện</w:t>
            </w:r>
          </w:p>
        </w:tc>
        <w:tc>
          <w:tcPr>
            <w:tcW w:w="993" w:type="dxa"/>
            <w:shd w:val="clear" w:color="auto" w:fill="auto"/>
            <w:vAlign w:val="center"/>
          </w:tcPr>
          <w:p w14:paraId="7398FA5D" w14:textId="77777777" w:rsidR="0075256B" w:rsidRPr="009C19BC" w:rsidRDefault="0075256B" w:rsidP="0075256B">
            <w:pPr>
              <w:spacing w:after="0" w:line="240" w:lineRule="auto"/>
              <w:jc w:val="center"/>
              <w:rPr>
                <w:rFonts w:ascii="Times New Roman" w:hAnsi="Times New Roman" w:cs="Times New Roman"/>
                <w:b/>
                <w:sz w:val="28"/>
                <w:szCs w:val="28"/>
              </w:rPr>
            </w:pPr>
            <w:r w:rsidRPr="009C19BC">
              <w:rPr>
                <w:rFonts w:ascii="Times New Roman" w:hAnsi="Times New Roman" w:cs="Times New Roman"/>
                <w:b/>
                <w:sz w:val="28"/>
                <w:szCs w:val="28"/>
              </w:rPr>
              <w:t>Phí, lệ phí</w:t>
            </w:r>
          </w:p>
        </w:tc>
        <w:tc>
          <w:tcPr>
            <w:tcW w:w="4393" w:type="dxa"/>
            <w:shd w:val="clear" w:color="auto" w:fill="auto"/>
            <w:vAlign w:val="center"/>
          </w:tcPr>
          <w:p w14:paraId="4EC9B0FA" w14:textId="77777777" w:rsidR="0075256B" w:rsidRPr="009C19BC" w:rsidRDefault="0075256B" w:rsidP="0075256B">
            <w:pPr>
              <w:spacing w:after="0" w:line="240" w:lineRule="auto"/>
              <w:jc w:val="center"/>
              <w:rPr>
                <w:rFonts w:ascii="Times New Roman" w:hAnsi="Times New Roman" w:cs="Times New Roman"/>
                <w:b/>
                <w:sz w:val="28"/>
                <w:szCs w:val="28"/>
              </w:rPr>
            </w:pPr>
            <w:r w:rsidRPr="009C19BC">
              <w:rPr>
                <w:rFonts w:ascii="Times New Roman" w:hAnsi="Times New Roman" w:cs="Times New Roman"/>
                <w:b/>
                <w:sz w:val="28"/>
                <w:szCs w:val="28"/>
              </w:rPr>
              <w:t>Căn cứ pháp lý</w:t>
            </w:r>
          </w:p>
        </w:tc>
      </w:tr>
      <w:tr w:rsidR="004A3492" w:rsidRPr="009C19BC" w14:paraId="10A92777" w14:textId="77777777" w:rsidTr="003D3183">
        <w:trPr>
          <w:trHeight w:val="405"/>
        </w:trPr>
        <w:tc>
          <w:tcPr>
            <w:tcW w:w="563" w:type="dxa"/>
            <w:shd w:val="clear" w:color="auto" w:fill="auto"/>
            <w:vAlign w:val="center"/>
          </w:tcPr>
          <w:p w14:paraId="6894A9D1" w14:textId="23A97085" w:rsidR="0014372F" w:rsidRPr="009C19BC" w:rsidRDefault="00182295" w:rsidP="0075256B">
            <w:pPr>
              <w:spacing w:after="0" w:line="240" w:lineRule="auto"/>
              <w:jc w:val="center"/>
              <w:rPr>
                <w:rFonts w:ascii="Times New Roman" w:hAnsi="Times New Roman" w:cs="Times New Roman"/>
                <w:b/>
                <w:bCs/>
                <w:caps/>
                <w:sz w:val="28"/>
                <w:szCs w:val="28"/>
              </w:rPr>
            </w:pPr>
            <w:r w:rsidRPr="009C19BC">
              <w:rPr>
                <w:rFonts w:ascii="Times New Roman" w:hAnsi="Times New Roman" w:cs="Times New Roman"/>
                <w:b/>
                <w:bCs/>
                <w:caps/>
                <w:sz w:val="28"/>
                <w:szCs w:val="28"/>
              </w:rPr>
              <w:t>a</w:t>
            </w:r>
          </w:p>
        </w:tc>
        <w:tc>
          <w:tcPr>
            <w:tcW w:w="14316" w:type="dxa"/>
            <w:gridSpan w:val="5"/>
            <w:shd w:val="clear" w:color="auto" w:fill="auto"/>
            <w:vAlign w:val="center"/>
          </w:tcPr>
          <w:p w14:paraId="0B1DC8B3" w14:textId="0032989A" w:rsidR="0014372F" w:rsidRPr="009C19BC" w:rsidRDefault="0014372F" w:rsidP="0075256B">
            <w:pPr>
              <w:spacing w:after="0" w:line="240" w:lineRule="auto"/>
              <w:ind w:firstLine="26"/>
              <w:jc w:val="both"/>
              <w:rPr>
                <w:rFonts w:ascii="Times New Roman" w:hAnsi="Times New Roman" w:cs="Times New Roman"/>
                <w:sz w:val="28"/>
                <w:szCs w:val="28"/>
              </w:rPr>
            </w:pPr>
            <w:r w:rsidRPr="009C19BC">
              <w:rPr>
                <w:rFonts w:ascii="Times New Roman" w:hAnsi="Times New Roman" w:cs="Times New Roman"/>
                <w:b/>
                <w:sz w:val="28"/>
                <w:szCs w:val="28"/>
              </w:rPr>
              <w:t>THỦ TỤC HÀNH CHÍNH CẤP TỈNH</w:t>
            </w:r>
            <w:r w:rsidR="00245F63" w:rsidRPr="009C19BC">
              <w:rPr>
                <w:rFonts w:ascii="Times New Roman" w:hAnsi="Times New Roman" w:cs="Times New Roman"/>
                <w:b/>
                <w:sz w:val="28"/>
                <w:szCs w:val="28"/>
              </w:rPr>
              <w:t xml:space="preserve"> (0</w:t>
            </w:r>
            <w:r w:rsidR="00B82549" w:rsidRPr="009C19BC">
              <w:rPr>
                <w:rFonts w:ascii="Times New Roman" w:hAnsi="Times New Roman" w:cs="Times New Roman"/>
                <w:b/>
                <w:sz w:val="28"/>
                <w:szCs w:val="28"/>
              </w:rPr>
              <w:t>3</w:t>
            </w:r>
            <w:r w:rsidR="00245F63" w:rsidRPr="009C19BC">
              <w:rPr>
                <w:rFonts w:ascii="Times New Roman" w:hAnsi="Times New Roman" w:cs="Times New Roman"/>
                <w:b/>
                <w:sz w:val="28"/>
                <w:szCs w:val="28"/>
              </w:rPr>
              <w:t>)</w:t>
            </w:r>
          </w:p>
        </w:tc>
      </w:tr>
      <w:tr w:rsidR="007E63BF" w:rsidRPr="009C19BC" w14:paraId="7BBA3F4D" w14:textId="77777777" w:rsidTr="003D3183">
        <w:trPr>
          <w:trHeight w:val="552"/>
        </w:trPr>
        <w:tc>
          <w:tcPr>
            <w:tcW w:w="563" w:type="dxa"/>
            <w:shd w:val="clear" w:color="auto" w:fill="auto"/>
            <w:vAlign w:val="center"/>
          </w:tcPr>
          <w:p w14:paraId="3D9ED452" w14:textId="331B5426" w:rsidR="007E63BF" w:rsidRPr="009C19BC" w:rsidRDefault="007E63BF" w:rsidP="00182295">
            <w:pPr>
              <w:spacing w:after="0" w:line="240" w:lineRule="auto"/>
              <w:jc w:val="center"/>
              <w:rPr>
                <w:rFonts w:ascii="Times New Roman" w:hAnsi="Times New Roman" w:cs="Times New Roman"/>
                <w:b/>
                <w:bCs/>
                <w:caps/>
                <w:sz w:val="28"/>
                <w:szCs w:val="28"/>
              </w:rPr>
            </w:pPr>
            <w:r w:rsidRPr="009C19BC">
              <w:rPr>
                <w:rFonts w:ascii="Times New Roman" w:hAnsi="Times New Roman" w:cs="Times New Roman"/>
                <w:b/>
                <w:bCs/>
                <w:caps/>
                <w:sz w:val="28"/>
                <w:szCs w:val="28"/>
              </w:rPr>
              <w:t>I</w:t>
            </w:r>
          </w:p>
        </w:tc>
        <w:tc>
          <w:tcPr>
            <w:tcW w:w="14316" w:type="dxa"/>
            <w:gridSpan w:val="5"/>
            <w:shd w:val="clear" w:color="auto" w:fill="auto"/>
            <w:vAlign w:val="center"/>
          </w:tcPr>
          <w:p w14:paraId="114413DA" w14:textId="774E0433" w:rsidR="007E63BF" w:rsidRPr="009C19BC" w:rsidRDefault="007E63BF" w:rsidP="00182295">
            <w:pPr>
              <w:spacing w:after="0" w:line="240" w:lineRule="auto"/>
              <w:jc w:val="both"/>
              <w:rPr>
                <w:rFonts w:ascii="Times New Roman" w:hAnsi="Times New Roman" w:cs="Times New Roman"/>
                <w:b/>
                <w:sz w:val="28"/>
                <w:szCs w:val="28"/>
              </w:rPr>
            </w:pPr>
            <w:r w:rsidRPr="009C19BC">
              <w:rPr>
                <w:rFonts w:ascii="Times New Roman" w:hAnsi="Times New Roman" w:cs="Times New Roman"/>
                <w:b/>
                <w:sz w:val="28"/>
                <w:szCs w:val="28"/>
              </w:rPr>
              <w:t>LĨNH VỰC TRỢ GIÚP PHÁP LÝ (01)</w:t>
            </w:r>
          </w:p>
        </w:tc>
      </w:tr>
      <w:tr w:rsidR="00AA16D7" w:rsidRPr="009C19BC" w14:paraId="5F0577C7" w14:textId="77777777" w:rsidTr="003D3183">
        <w:trPr>
          <w:trHeight w:val="790"/>
        </w:trPr>
        <w:tc>
          <w:tcPr>
            <w:tcW w:w="563" w:type="dxa"/>
            <w:shd w:val="clear" w:color="auto" w:fill="auto"/>
            <w:vAlign w:val="center"/>
          </w:tcPr>
          <w:p w14:paraId="1DAEDADF" w14:textId="56E84CCD" w:rsidR="00AA16D7" w:rsidRPr="009C19BC" w:rsidRDefault="00AA16D7" w:rsidP="00AA16D7">
            <w:pPr>
              <w:spacing w:after="0" w:line="240" w:lineRule="auto"/>
              <w:jc w:val="center"/>
              <w:rPr>
                <w:rFonts w:ascii="Times New Roman" w:hAnsi="Times New Roman" w:cs="Times New Roman"/>
                <w:caps/>
                <w:sz w:val="28"/>
                <w:szCs w:val="28"/>
              </w:rPr>
            </w:pPr>
            <w:r w:rsidRPr="009C19BC">
              <w:rPr>
                <w:rFonts w:ascii="Times New Roman" w:hAnsi="Times New Roman" w:cs="Times New Roman"/>
                <w:caps/>
                <w:sz w:val="28"/>
                <w:szCs w:val="28"/>
              </w:rPr>
              <w:t>1</w:t>
            </w:r>
          </w:p>
        </w:tc>
        <w:tc>
          <w:tcPr>
            <w:tcW w:w="2976" w:type="dxa"/>
            <w:shd w:val="clear" w:color="auto" w:fill="auto"/>
            <w:vAlign w:val="center"/>
          </w:tcPr>
          <w:p w14:paraId="1374BCE5" w14:textId="6872640A" w:rsidR="00AA16D7" w:rsidRPr="009C19BC" w:rsidRDefault="001F744C" w:rsidP="00AA16D7">
            <w:pPr>
              <w:spacing w:after="0" w:line="264" w:lineRule="auto"/>
              <w:jc w:val="both"/>
              <w:rPr>
                <w:rStyle w:val="fontstyle01"/>
                <w:sz w:val="28"/>
                <w:szCs w:val="28"/>
              </w:rPr>
            </w:pPr>
            <w:r w:rsidRPr="009C19BC">
              <w:rPr>
                <w:rStyle w:val="fontstyle01"/>
                <w:sz w:val="28"/>
                <w:szCs w:val="28"/>
              </w:rPr>
              <w:t xml:space="preserve">Yêu </w:t>
            </w:r>
            <w:r w:rsidR="00AA16D7" w:rsidRPr="009C19BC">
              <w:rPr>
                <w:rStyle w:val="fontstyle01"/>
                <w:sz w:val="28"/>
                <w:szCs w:val="28"/>
              </w:rPr>
              <w:t>cầu trợ giúp pháp lý</w:t>
            </w:r>
          </w:p>
          <w:p w14:paraId="78F09B81" w14:textId="007F5A43" w:rsidR="00AA16D7" w:rsidRPr="009C19BC" w:rsidRDefault="00AA16D7" w:rsidP="00AA16D7">
            <w:pPr>
              <w:spacing w:after="0" w:line="240" w:lineRule="auto"/>
              <w:jc w:val="both"/>
              <w:rPr>
                <w:rFonts w:ascii="Times New Roman" w:hAnsi="Times New Roman" w:cs="Times New Roman"/>
                <w:b/>
                <w:sz w:val="28"/>
                <w:szCs w:val="28"/>
              </w:rPr>
            </w:pPr>
            <w:r w:rsidRPr="009C19BC">
              <w:rPr>
                <w:rStyle w:val="fontstyle01"/>
                <w:sz w:val="28"/>
                <w:szCs w:val="28"/>
              </w:rPr>
              <w:t>Mã TTHC: 2.000829</w:t>
            </w:r>
          </w:p>
        </w:tc>
        <w:tc>
          <w:tcPr>
            <w:tcW w:w="3686" w:type="dxa"/>
            <w:shd w:val="clear" w:color="auto" w:fill="auto"/>
            <w:vAlign w:val="center"/>
          </w:tcPr>
          <w:p w14:paraId="418A93A8" w14:textId="30B6713E" w:rsidR="00AA16D7" w:rsidRPr="009C19BC" w:rsidRDefault="00AA16D7" w:rsidP="00AA16D7">
            <w:pPr>
              <w:spacing w:after="0" w:line="240" w:lineRule="auto"/>
              <w:jc w:val="both"/>
              <w:rPr>
                <w:rFonts w:ascii="Times New Roman" w:hAnsi="Times New Roman" w:cs="Times New Roman"/>
                <w:b/>
                <w:sz w:val="28"/>
                <w:szCs w:val="28"/>
              </w:rPr>
            </w:pPr>
            <w:r w:rsidRPr="009C19BC">
              <w:rPr>
                <w:rFonts w:ascii="Times New Roman" w:hAnsi="Times New Roman" w:cs="Times New Roman"/>
                <w:sz w:val="28"/>
                <w:szCs w:val="28"/>
              </w:rP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tc>
        <w:tc>
          <w:tcPr>
            <w:tcW w:w="2268" w:type="dxa"/>
            <w:shd w:val="clear" w:color="auto" w:fill="auto"/>
            <w:vAlign w:val="center"/>
          </w:tcPr>
          <w:p w14:paraId="62231424" w14:textId="77777777" w:rsidR="00AA16D7" w:rsidRPr="009C19BC" w:rsidRDefault="00AA16D7" w:rsidP="00AA16D7">
            <w:pPr>
              <w:spacing w:after="0" w:line="264" w:lineRule="auto"/>
              <w:jc w:val="both"/>
              <w:rPr>
                <w:rFonts w:ascii="Times New Roman" w:hAnsi="Times New Roman" w:cs="Times New Roman"/>
                <w:sz w:val="28"/>
                <w:szCs w:val="28"/>
              </w:rPr>
            </w:pPr>
            <w:r w:rsidRPr="009C19BC">
              <w:rPr>
                <w:rFonts w:ascii="Times New Roman" w:hAnsi="Times New Roman" w:cs="Times New Roman"/>
                <w:sz w:val="28"/>
                <w:szCs w:val="28"/>
              </w:rPr>
              <w:t>- Trung tâm Trợ giúp pháp lý Nhà nước tỉnh Lâm Đồng.</w:t>
            </w:r>
          </w:p>
          <w:p w14:paraId="7C4F6E2B" w14:textId="76C88C64" w:rsidR="00AA16D7" w:rsidRPr="009C19BC" w:rsidRDefault="00AA16D7" w:rsidP="00AA16D7">
            <w:pPr>
              <w:spacing w:after="0" w:line="240" w:lineRule="auto"/>
              <w:jc w:val="both"/>
              <w:rPr>
                <w:rFonts w:ascii="Times New Roman" w:hAnsi="Times New Roman" w:cs="Times New Roman"/>
                <w:b/>
                <w:sz w:val="28"/>
                <w:szCs w:val="28"/>
              </w:rPr>
            </w:pPr>
            <w:r w:rsidRPr="009C19BC">
              <w:rPr>
                <w:rFonts w:ascii="Times New Roman" w:hAnsi="Times New Roman" w:cs="Times New Roman"/>
                <w:sz w:val="28"/>
                <w:szCs w:val="28"/>
              </w:rPr>
              <w:t>- Các Chi nhánh Trợ giúp pháp lý.</w:t>
            </w:r>
          </w:p>
        </w:tc>
        <w:tc>
          <w:tcPr>
            <w:tcW w:w="993" w:type="dxa"/>
            <w:shd w:val="clear" w:color="auto" w:fill="auto"/>
            <w:vAlign w:val="center"/>
          </w:tcPr>
          <w:p w14:paraId="0E42552B" w14:textId="06BEE2A6" w:rsidR="00AA16D7" w:rsidRPr="009C19BC" w:rsidRDefault="00AA16D7" w:rsidP="00AA16D7">
            <w:pPr>
              <w:spacing w:after="0" w:line="240" w:lineRule="auto"/>
              <w:jc w:val="both"/>
              <w:rPr>
                <w:rFonts w:ascii="Times New Roman" w:hAnsi="Times New Roman" w:cs="Times New Roman"/>
                <w:b/>
                <w:sz w:val="28"/>
                <w:szCs w:val="28"/>
              </w:rPr>
            </w:pPr>
            <w:r w:rsidRPr="009C19BC">
              <w:rPr>
                <w:rFonts w:ascii="Times New Roman" w:hAnsi="Times New Roman" w:cs="Times New Roman"/>
                <w:color w:val="000000"/>
                <w:sz w:val="28"/>
                <w:szCs w:val="28"/>
              </w:rPr>
              <w:t>Không</w:t>
            </w:r>
          </w:p>
        </w:tc>
        <w:tc>
          <w:tcPr>
            <w:tcW w:w="4393" w:type="dxa"/>
            <w:shd w:val="clear" w:color="auto" w:fill="auto"/>
            <w:vAlign w:val="center"/>
          </w:tcPr>
          <w:p w14:paraId="02F4D56A" w14:textId="549B9D10" w:rsidR="00AA16D7" w:rsidRPr="009C19BC" w:rsidRDefault="00AA16D7" w:rsidP="00AA16D7">
            <w:pPr>
              <w:spacing w:after="0" w:line="264" w:lineRule="auto"/>
              <w:jc w:val="both"/>
              <w:rPr>
                <w:rFonts w:ascii="Times New Roman" w:eastAsia="Times New Roman" w:hAnsi="Times New Roman" w:cs="Times New Roman"/>
                <w:sz w:val="28"/>
                <w:szCs w:val="28"/>
              </w:rPr>
            </w:pPr>
            <w:r w:rsidRPr="009C19BC">
              <w:rPr>
                <w:rFonts w:ascii="Times New Roman" w:eastAsia="Times New Roman" w:hAnsi="Times New Roman" w:cs="Times New Roman"/>
                <w:sz w:val="28"/>
                <w:szCs w:val="28"/>
              </w:rPr>
              <w:t>- Nghị quyết số 66.7/2025/NQ-CP ngày 15/11/2025 của Chính phủ quy định cắt giảm, đơn giản hóa thủ tục hành chính dựa trên dữ liệu</w:t>
            </w:r>
            <w:r w:rsidR="00E62A13" w:rsidRPr="009C19BC">
              <w:rPr>
                <w:rFonts w:ascii="Times New Roman" w:eastAsia="Times New Roman" w:hAnsi="Times New Roman" w:cs="Times New Roman"/>
                <w:sz w:val="28"/>
                <w:szCs w:val="28"/>
              </w:rPr>
              <w:t>;</w:t>
            </w:r>
          </w:p>
          <w:p w14:paraId="113E5042" w14:textId="77777777" w:rsidR="00AA16D7" w:rsidRPr="009C19BC" w:rsidRDefault="00AA16D7" w:rsidP="00AA16D7">
            <w:pPr>
              <w:spacing w:after="0" w:line="264" w:lineRule="auto"/>
              <w:jc w:val="both"/>
              <w:rPr>
                <w:rFonts w:ascii="Times New Roman" w:eastAsia="Times New Roman" w:hAnsi="Times New Roman" w:cs="Times New Roman"/>
                <w:sz w:val="28"/>
                <w:szCs w:val="28"/>
              </w:rPr>
            </w:pPr>
            <w:r w:rsidRPr="009C19BC">
              <w:rPr>
                <w:rFonts w:ascii="Times New Roman" w:eastAsia="Times New Roman" w:hAnsi="Times New Roman" w:cs="Times New Roman"/>
                <w:sz w:val="28"/>
                <w:szCs w:val="28"/>
              </w:rPr>
              <w:t>- Thông tư số 08/2025/TT-BTP ngày 12/6/2025 của Bộ trưởng Bộ Tư pháp quy định về phân định thẩm quyền của chính quyền địa phương 02 cấp và phân cấp trong lĩnh vực quản lý nhà nước của Bộ Tư pháp;</w:t>
            </w:r>
          </w:p>
          <w:p w14:paraId="580F538F" w14:textId="79063A07" w:rsidR="00AA16D7" w:rsidRPr="009C19BC" w:rsidRDefault="00AA16D7" w:rsidP="00E62A13">
            <w:pPr>
              <w:spacing w:after="0" w:line="264" w:lineRule="auto"/>
              <w:jc w:val="both"/>
              <w:rPr>
                <w:rFonts w:ascii="Times New Roman" w:eastAsia="Times New Roman" w:hAnsi="Times New Roman" w:cs="Times New Roman"/>
                <w:sz w:val="28"/>
                <w:szCs w:val="28"/>
              </w:rPr>
            </w:pPr>
            <w:r w:rsidRPr="009C19BC">
              <w:rPr>
                <w:rFonts w:ascii="Times New Roman" w:eastAsia="Times New Roman" w:hAnsi="Times New Roman" w:cs="Times New Roman"/>
                <w:sz w:val="28"/>
                <w:szCs w:val="28"/>
              </w:rPr>
              <w:t>- Thông tư số 11/2025/TT-BTP ngày 25/6/2025 của Bộ trưởng Bộ Tư pháp sửa đổi, bổ sung, bãi bỏ một số điều của các Thông tư thuộc lĩnh vực quản lý nhà nước của Bộ Tư pháp</w:t>
            </w:r>
            <w:r w:rsidR="00E62A13" w:rsidRPr="009C19BC">
              <w:rPr>
                <w:rFonts w:ascii="Times New Roman" w:eastAsia="Times New Roman" w:hAnsi="Times New Roman" w:cs="Times New Roman"/>
                <w:sz w:val="28"/>
                <w:szCs w:val="28"/>
              </w:rPr>
              <w:t>.</w:t>
            </w:r>
          </w:p>
        </w:tc>
      </w:tr>
      <w:tr w:rsidR="00AA16D7" w:rsidRPr="009C19BC" w14:paraId="2FFAF9F1" w14:textId="77777777" w:rsidTr="003D3183">
        <w:trPr>
          <w:trHeight w:val="790"/>
        </w:trPr>
        <w:tc>
          <w:tcPr>
            <w:tcW w:w="563" w:type="dxa"/>
            <w:shd w:val="clear" w:color="auto" w:fill="auto"/>
            <w:vAlign w:val="center"/>
          </w:tcPr>
          <w:p w14:paraId="2E482BFA" w14:textId="52EA6821" w:rsidR="00AA16D7" w:rsidRPr="009C19BC" w:rsidRDefault="00AA16D7" w:rsidP="00AA16D7">
            <w:pPr>
              <w:spacing w:after="0" w:line="240" w:lineRule="auto"/>
              <w:jc w:val="center"/>
              <w:rPr>
                <w:rFonts w:ascii="Times New Roman" w:hAnsi="Times New Roman" w:cs="Times New Roman"/>
                <w:b/>
                <w:bCs/>
                <w:sz w:val="28"/>
                <w:szCs w:val="28"/>
              </w:rPr>
            </w:pPr>
            <w:r w:rsidRPr="009C19BC">
              <w:rPr>
                <w:rFonts w:ascii="Times New Roman" w:hAnsi="Times New Roman" w:cs="Times New Roman"/>
                <w:b/>
                <w:bCs/>
                <w:caps/>
                <w:sz w:val="28"/>
                <w:szCs w:val="28"/>
              </w:rPr>
              <w:t>iI</w:t>
            </w:r>
          </w:p>
        </w:tc>
        <w:tc>
          <w:tcPr>
            <w:tcW w:w="14316" w:type="dxa"/>
            <w:gridSpan w:val="5"/>
            <w:shd w:val="clear" w:color="auto" w:fill="auto"/>
            <w:vAlign w:val="center"/>
          </w:tcPr>
          <w:p w14:paraId="1311E13F" w14:textId="070403FA" w:rsidR="00AA16D7" w:rsidRPr="009C19BC" w:rsidRDefault="00AA16D7" w:rsidP="00AA16D7">
            <w:pPr>
              <w:spacing w:after="0" w:line="240" w:lineRule="auto"/>
              <w:jc w:val="both"/>
              <w:rPr>
                <w:rFonts w:ascii="Times New Roman" w:eastAsia="Times New Roman" w:hAnsi="Times New Roman" w:cs="Times New Roman"/>
                <w:bCs/>
                <w:sz w:val="28"/>
                <w:szCs w:val="28"/>
              </w:rPr>
            </w:pPr>
            <w:r w:rsidRPr="009C19BC">
              <w:rPr>
                <w:rFonts w:ascii="Times New Roman" w:hAnsi="Times New Roman" w:cs="Times New Roman"/>
                <w:b/>
                <w:sz w:val="28"/>
                <w:szCs w:val="28"/>
              </w:rPr>
              <w:t>LĨNH VỰC BỒI THƯỜNG NHÀ NƯỚC (02)</w:t>
            </w:r>
          </w:p>
        </w:tc>
      </w:tr>
      <w:tr w:rsidR="00AA16D7" w:rsidRPr="009C19BC" w14:paraId="41D94B2E" w14:textId="77777777" w:rsidTr="003D3183">
        <w:trPr>
          <w:trHeight w:val="2123"/>
        </w:trPr>
        <w:tc>
          <w:tcPr>
            <w:tcW w:w="563" w:type="dxa"/>
            <w:shd w:val="clear" w:color="auto" w:fill="auto"/>
            <w:vAlign w:val="center"/>
          </w:tcPr>
          <w:p w14:paraId="645CDC74" w14:textId="3BBACC25" w:rsidR="00AA16D7" w:rsidRPr="009C19BC" w:rsidRDefault="00AA16D7" w:rsidP="00AA16D7">
            <w:pPr>
              <w:spacing w:after="0" w:line="240" w:lineRule="auto"/>
              <w:jc w:val="center"/>
              <w:rPr>
                <w:rFonts w:ascii="Times New Roman" w:hAnsi="Times New Roman" w:cs="Times New Roman"/>
                <w:sz w:val="28"/>
                <w:szCs w:val="28"/>
              </w:rPr>
            </w:pPr>
            <w:r w:rsidRPr="009C19BC">
              <w:rPr>
                <w:rFonts w:ascii="Times New Roman" w:hAnsi="Times New Roman" w:cs="Times New Roman"/>
                <w:sz w:val="28"/>
                <w:szCs w:val="28"/>
              </w:rPr>
              <w:lastRenderedPageBreak/>
              <w:t>1</w:t>
            </w:r>
          </w:p>
        </w:tc>
        <w:tc>
          <w:tcPr>
            <w:tcW w:w="2976" w:type="dxa"/>
            <w:shd w:val="clear" w:color="auto" w:fill="auto"/>
            <w:vAlign w:val="center"/>
          </w:tcPr>
          <w:p w14:paraId="2852CC68" w14:textId="77777777" w:rsidR="00AA16D7" w:rsidRPr="009C19BC" w:rsidRDefault="00AA16D7" w:rsidP="00AA16D7">
            <w:pPr>
              <w:spacing w:after="0" w:line="240" w:lineRule="auto"/>
              <w:jc w:val="both"/>
              <w:rPr>
                <w:rFonts w:ascii="Times New Roman" w:hAnsi="Times New Roman" w:cs="Times New Roman"/>
                <w:sz w:val="28"/>
                <w:szCs w:val="28"/>
                <w:lang w:val="fr-FR"/>
              </w:rPr>
            </w:pPr>
            <w:r w:rsidRPr="009C19BC">
              <w:rPr>
                <w:rFonts w:ascii="Times New Roman" w:hAnsi="Times New Roman" w:cs="Times New Roman"/>
                <w:sz w:val="28"/>
                <w:szCs w:val="28"/>
                <w:lang w:val="fr-FR"/>
              </w:rPr>
              <w:t>Xác định cơ quan giải quyết bồi thường</w:t>
            </w:r>
          </w:p>
          <w:p w14:paraId="0C5C035C" w14:textId="0B78760B" w:rsidR="00AA16D7" w:rsidRPr="009C19BC" w:rsidRDefault="00AA16D7" w:rsidP="00AA16D7">
            <w:pPr>
              <w:spacing w:after="0" w:line="240" w:lineRule="auto"/>
              <w:jc w:val="both"/>
              <w:rPr>
                <w:rFonts w:ascii="Times New Roman" w:hAnsi="Times New Roman" w:cs="Times New Roman"/>
                <w:sz w:val="28"/>
                <w:szCs w:val="28"/>
              </w:rPr>
            </w:pPr>
            <w:r w:rsidRPr="009C19BC">
              <w:rPr>
                <w:rFonts w:ascii="Times New Roman" w:hAnsi="Times New Roman" w:cs="Times New Roman"/>
                <w:sz w:val="28"/>
                <w:szCs w:val="28"/>
                <w:lang w:val="fr-FR"/>
              </w:rPr>
              <w:t>Mã TTHC: 2.002193</w:t>
            </w:r>
          </w:p>
        </w:tc>
        <w:tc>
          <w:tcPr>
            <w:tcW w:w="3686" w:type="dxa"/>
            <w:shd w:val="clear" w:color="auto" w:fill="auto"/>
            <w:vAlign w:val="center"/>
          </w:tcPr>
          <w:p w14:paraId="43831B04" w14:textId="275549AE"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fr-FR"/>
              </w:rPr>
              <w:t>05 ngày làm việc kể từ ngày nhận được hồ sơ</w:t>
            </w:r>
          </w:p>
        </w:tc>
        <w:tc>
          <w:tcPr>
            <w:tcW w:w="2268" w:type="dxa"/>
            <w:shd w:val="clear" w:color="auto" w:fill="auto"/>
            <w:vAlign w:val="center"/>
          </w:tcPr>
          <w:p w14:paraId="17B05088" w14:textId="44C5B25D" w:rsidR="00AA16D7" w:rsidRPr="009C19BC" w:rsidRDefault="00AA16D7" w:rsidP="00AA16D7">
            <w:pPr>
              <w:spacing w:after="0" w:line="240" w:lineRule="auto"/>
              <w:jc w:val="both"/>
              <w:rPr>
                <w:rFonts w:ascii="Times New Roman" w:hAnsi="Times New Roman" w:cs="Times New Roman"/>
                <w:sz w:val="28"/>
                <w:szCs w:val="28"/>
                <w:lang w:val="nl-NL"/>
              </w:rPr>
            </w:pPr>
            <w:r w:rsidRPr="009C19BC">
              <w:rPr>
                <w:rFonts w:ascii="Times New Roman" w:hAnsi="Times New Roman" w:cs="Times New Roman"/>
                <w:sz w:val="28"/>
                <w:szCs w:val="28"/>
                <w:lang w:val="nl-NL"/>
              </w:rPr>
              <w:t xml:space="preserve">Trung tâm Phục vụ Hành chính công cấp tỉnh </w:t>
            </w:r>
          </w:p>
        </w:tc>
        <w:tc>
          <w:tcPr>
            <w:tcW w:w="993" w:type="dxa"/>
            <w:shd w:val="clear" w:color="auto" w:fill="auto"/>
            <w:vAlign w:val="center"/>
          </w:tcPr>
          <w:p w14:paraId="620E3058" w14:textId="0ECEF350" w:rsidR="00AA16D7" w:rsidRPr="009C19BC" w:rsidRDefault="00AA16D7" w:rsidP="00AA16D7">
            <w:pPr>
              <w:spacing w:after="0" w:line="240" w:lineRule="auto"/>
              <w:jc w:val="center"/>
              <w:rPr>
                <w:rFonts w:ascii="Times New Roman" w:hAnsi="Times New Roman" w:cs="Times New Roman"/>
                <w:sz w:val="28"/>
                <w:szCs w:val="28"/>
              </w:rPr>
            </w:pPr>
            <w:r w:rsidRPr="009C19BC">
              <w:rPr>
                <w:rFonts w:ascii="Times New Roman" w:hAnsi="Times New Roman" w:cs="Times New Roman"/>
                <w:bCs/>
                <w:sz w:val="28"/>
                <w:szCs w:val="28"/>
              </w:rPr>
              <w:t>Không</w:t>
            </w:r>
          </w:p>
        </w:tc>
        <w:tc>
          <w:tcPr>
            <w:tcW w:w="4393" w:type="dxa"/>
            <w:shd w:val="clear" w:color="auto" w:fill="auto"/>
            <w:vAlign w:val="center"/>
          </w:tcPr>
          <w:p w14:paraId="34049BBE" w14:textId="77777777" w:rsidR="00E62A13" w:rsidRPr="009C19BC" w:rsidRDefault="00E62A13" w:rsidP="00E62A13">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Nghị định số 120/2025/NĐ-CP ngày 11/6/2025 của Chính phủ Quy định về phân định thẩm quyền của chính quyền địa phương 02 cấp trong lĩnh vực quản lý nhà nước của Bộ Tư pháp;</w:t>
            </w:r>
          </w:p>
          <w:p w14:paraId="0129D9FF" w14:textId="77777777" w:rsidR="00865664" w:rsidRDefault="00E62A13" w:rsidP="00865664">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Nghị định số 121/2025/NĐ-CP ngày 11/6/2025 của Chính phủ Quy định về phân quyền, phân cấp trong lĩnh vực quản lý nhà nước của Bộ Tư pháp;</w:t>
            </w:r>
          </w:p>
          <w:p w14:paraId="00427618" w14:textId="2675682A" w:rsidR="00AA16D7" w:rsidRPr="009C19BC" w:rsidRDefault="00AA16D7" w:rsidP="00865664">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xml:space="preserve">- </w:t>
            </w:r>
            <w:r w:rsidR="00865664" w:rsidRPr="009C19BC">
              <w:rPr>
                <w:rFonts w:ascii="Times New Roman" w:eastAsia="Times New Roman" w:hAnsi="Times New Roman" w:cs="Times New Roman"/>
                <w:sz w:val="28"/>
                <w:szCs w:val="28"/>
              </w:rPr>
              <w:t>Thông tư số 08/2025/TT-BTP ngày 12/6/2025 của Bộ trưởng Bộ Tư pháp quy định về phân định thẩm quyền của chính quyền địa phương 02 cấp và phân cấp trong lĩnh vực quản lý nhà nước của Bộ Tư pháp</w:t>
            </w:r>
            <w:r w:rsidRPr="009C19BC">
              <w:rPr>
                <w:rFonts w:ascii="Times New Roman" w:hAnsi="Times New Roman" w:cs="Times New Roman"/>
                <w:bCs/>
                <w:spacing w:val="-2"/>
                <w:sz w:val="28"/>
                <w:szCs w:val="28"/>
              </w:rPr>
              <w:t>;</w:t>
            </w:r>
          </w:p>
          <w:p w14:paraId="0DFD19F4" w14:textId="500D1E99" w:rsidR="00AA16D7" w:rsidRPr="009C19BC" w:rsidRDefault="00AA16D7" w:rsidP="00AA16D7">
            <w:pPr>
              <w:spacing w:after="0" w:line="240" w:lineRule="auto"/>
              <w:ind w:firstLine="26"/>
              <w:jc w:val="both"/>
              <w:rPr>
                <w:rFonts w:ascii="Times New Roman" w:hAnsi="Times New Roman" w:cs="Times New Roman"/>
                <w:sz w:val="28"/>
                <w:szCs w:val="28"/>
              </w:rPr>
            </w:pPr>
            <w:r w:rsidRPr="009C19BC">
              <w:rPr>
                <w:rFonts w:ascii="Times New Roman" w:hAnsi="Times New Roman" w:cs="Times New Roman"/>
                <w:bCs/>
                <w:spacing w:val="-2"/>
                <w:sz w:val="28"/>
                <w:szCs w:val="28"/>
              </w:rPr>
              <w:t>- Nghị quyết số 66.7/2025/NQ-CP ngày 15/11/2025 của Chính phủ.</w:t>
            </w:r>
          </w:p>
        </w:tc>
      </w:tr>
      <w:tr w:rsidR="00AA16D7" w:rsidRPr="009C19BC" w14:paraId="3B38CF9A" w14:textId="77777777" w:rsidTr="003D3183">
        <w:trPr>
          <w:trHeight w:val="737"/>
        </w:trPr>
        <w:tc>
          <w:tcPr>
            <w:tcW w:w="563" w:type="dxa"/>
            <w:shd w:val="clear" w:color="auto" w:fill="auto"/>
            <w:vAlign w:val="center"/>
          </w:tcPr>
          <w:p w14:paraId="4825FDA0" w14:textId="66AF16FB" w:rsidR="00AA16D7" w:rsidRPr="009C19BC" w:rsidRDefault="00AA16D7" w:rsidP="00AA16D7">
            <w:pPr>
              <w:spacing w:after="0" w:line="240" w:lineRule="auto"/>
              <w:jc w:val="center"/>
              <w:rPr>
                <w:rFonts w:ascii="Times New Roman" w:hAnsi="Times New Roman" w:cs="Times New Roman"/>
                <w:sz w:val="28"/>
                <w:szCs w:val="28"/>
              </w:rPr>
            </w:pPr>
            <w:r w:rsidRPr="009C19BC">
              <w:rPr>
                <w:rFonts w:ascii="Times New Roman" w:hAnsi="Times New Roman" w:cs="Times New Roman"/>
                <w:sz w:val="28"/>
                <w:szCs w:val="28"/>
              </w:rPr>
              <w:t>2</w:t>
            </w:r>
          </w:p>
        </w:tc>
        <w:tc>
          <w:tcPr>
            <w:tcW w:w="2976" w:type="dxa"/>
            <w:shd w:val="clear" w:color="auto" w:fill="auto"/>
            <w:vAlign w:val="center"/>
          </w:tcPr>
          <w:p w14:paraId="33C0328B" w14:textId="77777777" w:rsidR="00AA16D7" w:rsidRPr="009C19BC" w:rsidRDefault="00AA16D7" w:rsidP="00AA16D7">
            <w:pPr>
              <w:pStyle w:val="Other0"/>
              <w:shd w:val="clear" w:color="auto" w:fill="auto"/>
              <w:spacing w:after="0" w:line="240" w:lineRule="auto"/>
              <w:ind w:firstLine="0"/>
              <w:jc w:val="both"/>
              <w:rPr>
                <w:rFonts w:eastAsia="Times New Roman"/>
                <w:bCs/>
                <w:sz w:val="28"/>
                <w:szCs w:val="28"/>
              </w:rPr>
            </w:pPr>
            <w:r w:rsidRPr="009C19BC">
              <w:rPr>
                <w:rFonts w:eastAsia="Times New Roman"/>
                <w:bCs/>
                <w:sz w:val="28"/>
                <w:szCs w:val="28"/>
                <w:lang w:val="fi-FI"/>
              </w:rPr>
              <w:t>Giải quyết yêu cầu bồi thường tại cơ quan trực tiếp quản lý người thi hành công vụ gây thiệt hại</w:t>
            </w:r>
          </w:p>
          <w:p w14:paraId="0784A7B6" w14:textId="6F5FC646" w:rsidR="00AA16D7" w:rsidRPr="009C19BC" w:rsidRDefault="00AA16D7" w:rsidP="00AA16D7">
            <w:pPr>
              <w:spacing w:after="0" w:line="240" w:lineRule="auto"/>
              <w:jc w:val="both"/>
              <w:rPr>
                <w:rFonts w:ascii="Times New Roman" w:hAnsi="Times New Roman" w:cs="Times New Roman"/>
                <w:sz w:val="28"/>
                <w:szCs w:val="28"/>
              </w:rPr>
            </w:pPr>
            <w:r w:rsidRPr="009C19BC">
              <w:rPr>
                <w:rFonts w:ascii="Times New Roman" w:eastAsia="Times New Roman" w:hAnsi="Times New Roman" w:cs="Times New Roman"/>
                <w:bCs/>
                <w:sz w:val="28"/>
                <w:szCs w:val="28"/>
              </w:rPr>
              <w:t xml:space="preserve">Mã TTHC: </w:t>
            </w:r>
            <w:r w:rsidRPr="009C19BC">
              <w:rPr>
                <w:rFonts w:ascii="Times New Roman" w:hAnsi="Times New Roman" w:cs="Times New Roman"/>
                <w:sz w:val="28"/>
                <w:szCs w:val="28"/>
                <w:lang w:val="fi-FI" w:eastAsia="zh-CN"/>
              </w:rPr>
              <w:t>2.002192</w:t>
            </w:r>
          </w:p>
        </w:tc>
        <w:tc>
          <w:tcPr>
            <w:tcW w:w="3686" w:type="dxa"/>
            <w:shd w:val="clear" w:color="auto" w:fill="auto"/>
            <w:vAlign w:val="center"/>
          </w:tcPr>
          <w:p w14:paraId="4A869ECB" w14:textId="77777777"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bồi thường phải thông báo </w:t>
            </w:r>
            <w:r w:rsidRPr="009C19BC">
              <w:rPr>
                <w:rFonts w:ascii="Times New Roman" w:hAnsi="Times New Roman" w:cs="Times New Roman"/>
                <w:sz w:val="28"/>
                <w:szCs w:val="28"/>
                <w:lang w:val="vi-VN"/>
              </w:rPr>
              <w:lastRenderedPageBreak/>
              <w:t>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29869BDA" w14:textId="76B6FF32"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Trong thời hạn 02 ngày làm việc kể từ ngày nhận được hồ sơ hợp lệ theo quy định tại Điều 41 củ</w:t>
            </w:r>
            <w:r w:rsidR="00C756C7">
              <w:rPr>
                <w:rFonts w:ascii="Times New Roman" w:hAnsi="Times New Roman" w:cs="Times New Roman"/>
                <w:sz w:val="28"/>
                <w:szCs w:val="28"/>
                <w:lang w:val="vi-VN"/>
              </w:rPr>
              <w:t>a (Luật</w:t>
            </w:r>
            <w:bookmarkStart w:id="0" w:name="_GoBack"/>
            <w:bookmarkEnd w:id="0"/>
            <w:r w:rsidRPr="009C19BC">
              <w:rPr>
                <w:rFonts w:ascii="Times New Roman" w:hAnsi="Times New Roman" w:cs="Times New Roman"/>
                <w:sz w:val="28"/>
                <w:szCs w:val="28"/>
                <w:lang w:val="vi-VN"/>
              </w:rPr>
              <w:t xml:space="preserve"> TNBTCNN năm 2017), cơ quan giải quyết </w:t>
            </w:r>
            <w:r w:rsidRPr="009C19BC">
              <w:rPr>
                <w:rFonts w:ascii="Times New Roman" w:hAnsi="Times New Roman" w:cs="Times New Roman"/>
                <w:sz w:val="28"/>
                <w:szCs w:val="28"/>
                <w:lang w:val="vi-VN"/>
              </w:rPr>
              <w:lastRenderedPageBreak/>
              <w:t xml:space="preserve">bồi thường phải thụ lý hồ sơ và vào sổ thụ lý. </w:t>
            </w:r>
          </w:p>
          <w:p w14:paraId="2C15C653" w14:textId="77777777"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Trong thời hạn 02 ngày làm việc kể từ ngày thụ lý hồ sơ, cơ quan giải quyết bồi thường phải cử người giải quyết bồi thường.</w:t>
            </w:r>
          </w:p>
          <w:p w14:paraId="5A66269B" w14:textId="42CB64AA"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Trường hợp, người yêu cầu bồi thường đề nghị tạm ứng kinh phí bồi thường theo quy định tại điểm e khoản 3 Điều 41 của Luật TNBTCNN năm 2017,</w:t>
            </w:r>
            <w:r w:rsidRPr="009C19BC" w:rsidDel="00F34704">
              <w:rPr>
                <w:rFonts w:ascii="Times New Roman" w:hAnsi="Times New Roman" w:cs="Times New Roman"/>
                <w:sz w:val="28"/>
                <w:szCs w:val="28"/>
                <w:lang w:val="vi-VN"/>
              </w:rPr>
              <w:t xml:space="preserve"> </w:t>
            </w:r>
            <w:r w:rsidRPr="009C19BC">
              <w:rPr>
                <w:rFonts w:ascii="Times New Roman" w:hAnsi="Times New Roman" w:cs="Times New Roman"/>
                <w:sz w:val="28"/>
                <w:szCs w:val="28"/>
                <w:lang w:val="vi-VN"/>
              </w:rPr>
              <w:t xml:space="preserve">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w:t>
            </w:r>
            <w:r w:rsidRPr="009C19BC">
              <w:rPr>
                <w:rFonts w:ascii="Times New Roman" w:hAnsi="Times New Roman" w:cs="Times New Roman"/>
                <w:sz w:val="28"/>
                <w:szCs w:val="28"/>
                <w:lang w:val="vi-VN"/>
              </w:rPr>
              <w:lastRenderedPageBreak/>
              <w:t xml:space="preserve">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w:t>
            </w:r>
            <w:r w:rsidRPr="009C19BC">
              <w:rPr>
                <w:rFonts w:ascii="Times New Roman" w:hAnsi="Times New Roman" w:cs="Times New Roman"/>
                <w:sz w:val="28"/>
                <w:szCs w:val="28"/>
                <w:lang w:val="vi-VN"/>
              </w:rPr>
              <w:lastRenderedPageBreak/>
              <w:t xml:space="preserve">ứng cho người yêu cầu bồi thường nhưng Không dưới 50% giá trị các thiệt hại quy định tại khoản 1 Điều 44 </w:t>
            </w:r>
            <w:r w:rsidR="00014174">
              <w:rPr>
                <w:rFonts w:ascii="Times New Roman" w:hAnsi="Times New Roman" w:cs="Times New Roman"/>
                <w:sz w:val="28"/>
                <w:szCs w:val="28"/>
              </w:rPr>
              <w:t xml:space="preserve">Luật </w:t>
            </w:r>
            <w:r w:rsidRPr="009C19BC">
              <w:rPr>
                <w:rFonts w:ascii="Times New Roman" w:hAnsi="Times New Roman" w:cs="Times New Roman"/>
                <w:sz w:val="28"/>
                <w:szCs w:val="28"/>
                <w:lang w:val="vi-VN"/>
              </w:rPr>
              <w:t>TNBTCNN năm 2017.</w:t>
            </w:r>
          </w:p>
          <w:p w14:paraId="1BE3FAF4" w14:textId="77777777"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14:paraId="141F12AC" w14:textId="77777777"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lastRenderedPageBreak/>
              <w:t>-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14:paraId="5684533A" w14:textId="071C1486" w:rsidR="00AA16D7" w:rsidRPr="009C19BC" w:rsidRDefault="00AA16D7" w:rsidP="00AA16D7">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xml:space="preserve">- Ngay sau khi có biên bản kết quả thương lượng thành, Thủ trưởng cơ quan giải quyết bồi thường ra quyết định giải quyết bồi thường và trao cho người yêu cầu bồi thường tại buổi thương lượng. Trường hợp người yêu cầu bồi thường Không nhận quyết định giải </w:t>
            </w:r>
            <w:r w:rsidRPr="009C19BC">
              <w:rPr>
                <w:rFonts w:ascii="Times New Roman" w:hAnsi="Times New Roman" w:cs="Times New Roman"/>
                <w:sz w:val="28"/>
                <w:szCs w:val="28"/>
                <w:lang w:val="vi-VN"/>
              </w:rPr>
              <w:lastRenderedPageBreak/>
              <w:t>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c>
          <w:tcPr>
            <w:tcW w:w="2268" w:type="dxa"/>
            <w:shd w:val="clear" w:color="auto" w:fill="auto"/>
            <w:vAlign w:val="center"/>
          </w:tcPr>
          <w:p w14:paraId="2D79BB94" w14:textId="3FAC19D9" w:rsidR="00AA16D7" w:rsidRPr="009C19BC" w:rsidRDefault="00AA16D7" w:rsidP="00AA16D7">
            <w:pPr>
              <w:spacing w:after="0" w:line="240" w:lineRule="auto"/>
              <w:jc w:val="both"/>
              <w:rPr>
                <w:rFonts w:ascii="Times New Roman" w:hAnsi="Times New Roman" w:cs="Times New Roman"/>
                <w:sz w:val="28"/>
                <w:szCs w:val="28"/>
                <w:lang w:val="nl-NL"/>
              </w:rPr>
            </w:pPr>
            <w:r w:rsidRPr="009C19BC">
              <w:rPr>
                <w:rFonts w:ascii="Times New Roman" w:eastAsia="Times New Roman" w:hAnsi="Times New Roman" w:cs="Times New Roman"/>
                <w:bCs/>
                <w:sz w:val="28"/>
                <w:szCs w:val="28"/>
              </w:rPr>
              <w:lastRenderedPageBreak/>
              <w:t xml:space="preserve">Cơ quan giải quyết bồi thường là cơ quan trực tiếp quản lý người thi hành công vụ gây thiệt hại trong hoạt động quản lý hành chính, tố tụng, thi hành án quy định từ Điều 33 đến Điều 39 của Luật </w:t>
            </w:r>
            <w:r w:rsidRPr="009C19BC">
              <w:rPr>
                <w:rFonts w:ascii="Times New Roman" w:eastAsia="Times New Roman" w:hAnsi="Times New Roman" w:cs="Times New Roman"/>
                <w:bCs/>
                <w:sz w:val="28"/>
                <w:szCs w:val="28"/>
              </w:rPr>
              <w:lastRenderedPageBreak/>
              <w:t>TNBTCNN năm 2017 ở cấp tỉnh</w:t>
            </w:r>
          </w:p>
        </w:tc>
        <w:tc>
          <w:tcPr>
            <w:tcW w:w="993" w:type="dxa"/>
            <w:shd w:val="clear" w:color="auto" w:fill="auto"/>
            <w:vAlign w:val="center"/>
          </w:tcPr>
          <w:p w14:paraId="321DD8A2" w14:textId="4868607D" w:rsidR="00AA16D7" w:rsidRPr="009C19BC" w:rsidRDefault="00AA16D7" w:rsidP="00AA16D7">
            <w:pPr>
              <w:spacing w:after="0" w:line="240" w:lineRule="auto"/>
              <w:jc w:val="center"/>
              <w:rPr>
                <w:rFonts w:ascii="Times New Roman" w:hAnsi="Times New Roman" w:cs="Times New Roman"/>
                <w:sz w:val="28"/>
                <w:szCs w:val="28"/>
              </w:rPr>
            </w:pPr>
            <w:r w:rsidRPr="009C19BC">
              <w:rPr>
                <w:rFonts w:ascii="Times New Roman" w:hAnsi="Times New Roman" w:cs="Times New Roman"/>
                <w:bCs/>
                <w:sz w:val="28"/>
                <w:szCs w:val="28"/>
              </w:rPr>
              <w:lastRenderedPageBreak/>
              <w:t>Không</w:t>
            </w:r>
          </w:p>
        </w:tc>
        <w:tc>
          <w:tcPr>
            <w:tcW w:w="4393" w:type="dxa"/>
            <w:shd w:val="clear" w:color="auto" w:fill="auto"/>
            <w:vAlign w:val="center"/>
          </w:tcPr>
          <w:p w14:paraId="74294CD7" w14:textId="12FA45CC" w:rsidR="00AA16D7" w:rsidRPr="009C19BC" w:rsidRDefault="00AA16D7" w:rsidP="005E2F72">
            <w:pPr>
              <w:spacing w:after="0" w:line="240" w:lineRule="auto"/>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Nghị định số 120/2025/NĐ-CP</w:t>
            </w:r>
            <w:r w:rsidR="005E2F72">
              <w:rPr>
                <w:rFonts w:ascii="Times New Roman" w:hAnsi="Times New Roman" w:cs="Times New Roman"/>
                <w:bCs/>
                <w:spacing w:val="-2"/>
                <w:sz w:val="28"/>
                <w:szCs w:val="28"/>
              </w:rPr>
              <w:t xml:space="preserve"> ngày 11/6/2025</w:t>
            </w:r>
            <w:r w:rsidR="00E62A13" w:rsidRPr="009C19BC">
              <w:rPr>
                <w:rFonts w:ascii="Times New Roman" w:hAnsi="Times New Roman" w:cs="Times New Roman"/>
                <w:bCs/>
                <w:spacing w:val="-2"/>
                <w:sz w:val="28"/>
                <w:szCs w:val="28"/>
              </w:rPr>
              <w:t xml:space="preserve"> của Chính phủ</w:t>
            </w:r>
            <w:r w:rsidRPr="009C19BC">
              <w:rPr>
                <w:rFonts w:ascii="Times New Roman" w:hAnsi="Times New Roman" w:cs="Times New Roman"/>
                <w:bCs/>
                <w:spacing w:val="-2"/>
                <w:sz w:val="28"/>
                <w:szCs w:val="28"/>
              </w:rPr>
              <w:t>;</w:t>
            </w:r>
          </w:p>
          <w:p w14:paraId="3F694946" w14:textId="77777777" w:rsidR="005E2F72" w:rsidRDefault="00AA16D7" w:rsidP="00AA16D7">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Nghị định số 121/2025/NĐ-CP</w:t>
            </w:r>
            <w:r w:rsidR="00E62A13" w:rsidRPr="009C19BC">
              <w:rPr>
                <w:rFonts w:ascii="Times New Roman" w:hAnsi="Times New Roman" w:cs="Times New Roman"/>
                <w:bCs/>
                <w:spacing w:val="-2"/>
                <w:sz w:val="28"/>
                <w:szCs w:val="28"/>
              </w:rPr>
              <w:t xml:space="preserve"> </w:t>
            </w:r>
            <w:r w:rsidR="005E2F72">
              <w:rPr>
                <w:rFonts w:ascii="Times New Roman" w:hAnsi="Times New Roman" w:cs="Times New Roman"/>
                <w:bCs/>
                <w:spacing w:val="-2"/>
                <w:sz w:val="28"/>
                <w:szCs w:val="28"/>
              </w:rPr>
              <w:t xml:space="preserve">ngày 11/6/2025 </w:t>
            </w:r>
            <w:r w:rsidR="00E62A13" w:rsidRPr="009C19BC">
              <w:rPr>
                <w:rFonts w:ascii="Times New Roman" w:hAnsi="Times New Roman" w:cs="Times New Roman"/>
                <w:bCs/>
                <w:spacing w:val="-2"/>
                <w:sz w:val="28"/>
                <w:szCs w:val="28"/>
              </w:rPr>
              <w:t>của Chính phủ</w:t>
            </w:r>
            <w:r w:rsidRPr="009C19BC">
              <w:rPr>
                <w:rFonts w:ascii="Times New Roman" w:hAnsi="Times New Roman" w:cs="Times New Roman"/>
                <w:bCs/>
                <w:spacing w:val="-2"/>
                <w:sz w:val="28"/>
                <w:szCs w:val="28"/>
              </w:rPr>
              <w:t>;</w:t>
            </w:r>
          </w:p>
          <w:p w14:paraId="6F75D880" w14:textId="141F2B47" w:rsidR="00AA16D7" w:rsidRPr="009C19BC" w:rsidRDefault="005E2F72" w:rsidP="005E2F72">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xml:space="preserve">- Thông tư số 08/2025/TT-BTP </w:t>
            </w:r>
            <w:r>
              <w:rPr>
                <w:rFonts w:ascii="Times New Roman" w:hAnsi="Times New Roman" w:cs="Times New Roman"/>
                <w:bCs/>
                <w:spacing w:val="-2"/>
                <w:sz w:val="28"/>
                <w:szCs w:val="28"/>
              </w:rPr>
              <w:t xml:space="preserve">ngày 12/6/2025 </w:t>
            </w:r>
            <w:r w:rsidRPr="009C19BC">
              <w:rPr>
                <w:rFonts w:ascii="Times New Roman" w:hAnsi="Times New Roman" w:cs="Times New Roman"/>
                <w:bCs/>
                <w:spacing w:val="-2"/>
                <w:sz w:val="28"/>
                <w:szCs w:val="28"/>
              </w:rPr>
              <w:t>của Bộ trưởng Bộ Tư pháp;</w:t>
            </w:r>
            <w:r w:rsidR="00AA16D7" w:rsidRPr="009C19BC">
              <w:rPr>
                <w:rFonts w:ascii="Times New Roman" w:hAnsi="Times New Roman" w:cs="Times New Roman"/>
                <w:bCs/>
                <w:spacing w:val="-2"/>
                <w:sz w:val="28"/>
                <w:szCs w:val="28"/>
              </w:rPr>
              <w:t xml:space="preserve"> </w:t>
            </w:r>
          </w:p>
          <w:p w14:paraId="1CC48BED" w14:textId="68719BB9" w:rsidR="00AA16D7" w:rsidRPr="009C19BC" w:rsidRDefault="00AA16D7" w:rsidP="00AA16D7">
            <w:pPr>
              <w:spacing w:after="0" w:line="240" w:lineRule="auto"/>
              <w:jc w:val="both"/>
              <w:rPr>
                <w:rFonts w:ascii="Times New Roman" w:hAnsi="Times New Roman" w:cs="Times New Roman"/>
                <w:sz w:val="28"/>
                <w:szCs w:val="28"/>
              </w:rPr>
            </w:pPr>
            <w:r w:rsidRPr="009C19BC">
              <w:rPr>
                <w:rFonts w:ascii="Times New Roman" w:hAnsi="Times New Roman" w:cs="Times New Roman"/>
                <w:bCs/>
                <w:spacing w:val="-2"/>
                <w:sz w:val="28"/>
                <w:szCs w:val="28"/>
              </w:rPr>
              <w:t>- Nghị quyết số 66.7/2025/NQ-CP ngày 15/11/2025 của Chính phủ.</w:t>
            </w:r>
          </w:p>
        </w:tc>
      </w:tr>
      <w:tr w:rsidR="00AA16D7" w:rsidRPr="009C19BC" w14:paraId="626EE2E8" w14:textId="77777777" w:rsidTr="003D3183">
        <w:trPr>
          <w:trHeight w:val="609"/>
        </w:trPr>
        <w:tc>
          <w:tcPr>
            <w:tcW w:w="563" w:type="dxa"/>
            <w:shd w:val="clear" w:color="auto" w:fill="auto"/>
            <w:vAlign w:val="center"/>
          </w:tcPr>
          <w:p w14:paraId="752E15AB" w14:textId="4E7D1E11" w:rsidR="00AA16D7" w:rsidRPr="009C19BC" w:rsidRDefault="00B82549" w:rsidP="00AA16D7">
            <w:pPr>
              <w:spacing w:after="0" w:line="240" w:lineRule="auto"/>
              <w:jc w:val="center"/>
              <w:rPr>
                <w:rFonts w:ascii="Times New Roman" w:hAnsi="Times New Roman" w:cs="Times New Roman"/>
                <w:b/>
                <w:sz w:val="28"/>
                <w:szCs w:val="28"/>
              </w:rPr>
            </w:pPr>
            <w:r w:rsidRPr="009C19BC">
              <w:rPr>
                <w:rFonts w:ascii="Times New Roman" w:hAnsi="Times New Roman" w:cs="Times New Roman"/>
                <w:b/>
                <w:sz w:val="28"/>
                <w:szCs w:val="28"/>
              </w:rPr>
              <w:lastRenderedPageBreak/>
              <w:t>B</w:t>
            </w:r>
          </w:p>
        </w:tc>
        <w:tc>
          <w:tcPr>
            <w:tcW w:w="14316" w:type="dxa"/>
            <w:gridSpan w:val="5"/>
            <w:shd w:val="clear" w:color="auto" w:fill="auto"/>
            <w:vAlign w:val="center"/>
          </w:tcPr>
          <w:p w14:paraId="04022C6C" w14:textId="30F75B27" w:rsidR="00AA16D7" w:rsidRPr="009C19BC" w:rsidRDefault="00AA16D7" w:rsidP="00AA16D7">
            <w:pPr>
              <w:spacing w:after="0" w:line="240" w:lineRule="auto"/>
              <w:jc w:val="both"/>
              <w:rPr>
                <w:rFonts w:ascii="Times New Roman" w:hAnsi="Times New Roman" w:cs="Times New Roman"/>
                <w:b/>
                <w:sz w:val="28"/>
                <w:szCs w:val="28"/>
                <w:lang w:val="nl-NL"/>
              </w:rPr>
            </w:pPr>
            <w:r w:rsidRPr="009C19BC">
              <w:rPr>
                <w:rFonts w:ascii="Times New Roman" w:hAnsi="Times New Roman" w:cs="Times New Roman"/>
                <w:b/>
                <w:sz w:val="28"/>
                <w:szCs w:val="28"/>
              </w:rPr>
              <w:t>THỦ TỤC HÀNH CHÍNH CẤP XÃ (01)</w:t>
            </w:r>
          </w:p>
        </w:tc>
      </w:tr>
      <w:tr w:rsidR="00ED6D7D" w:rsidRPr="009C19BC" w14:paraId="00A75E34" w14:textId="77777777" w:rsidTr="003D3183">
        <w:trPr>
          <w:trHeight w:val="609"/>
        </w:trPr>
        <w:tc>
          <w:tcPr>
            <w:tcW w:w="563" w:type="dxa"/>
            <w:shd w:val="clear" w:color="auto" w:fill="auto"/>
            <w:vAlign w:val="center"/>
          </w:tcPr>
          <w:p w14:paraId="1B412B7D" w14:textId="1204B8A4" w:rsidR="00ED6D7D" w:rsidRPr="009C19BC" w:rsidRDefault="00ED6D7D" w:rsidP="00ED6D7D">
            <w:pPr>
              <w:spacing w:after="0" w:line="240" w:lineRule="auto"/>
              <w:jc w:val="center"/>
              <w:rPr>
                <w:rFonts w:ascii="Times New Roman" w:hAnsi="Times New Roman" w:cs="Times New Roman"/>
                <w:sz w:val="28"/>
                <w:szCs w:val="28"/>
              </w:rPr>
            </w:pPr>
            <w:r w:rsidRPr="009C19BC">
              <w:rPr>
                <w:rFonts w:ascii="Times New Roman" w:eastAsia="Times New Roman" w:hAnsi="Times New Roman" w:cs="Times New Roman"/>
                <w:bCs/>
                <w:sz w:val="28"/>
                <w:szCs w:val="28"/>
              </w:rPr>
              <w:t>1</w:t>
            </w:r>
          </w:p>
        </w:tc>
        <w:tc>
          <w:tcPr>
            <w:tcW w:w="2976" w:type="dxa"/>
            <w:shd w:val="clear" w:color="auto" w:fill="auto"/>
            <w:vAlign w:val="center"/>
          </w:tcPr>
          <w:p w14:paraId="5A2C2186" w14:textId="77777777" w:rsidR="00ED6D7D" w:rsidRPr="009C19BC" w:rsidRDefault="00ED6D7D" w:rsidP="00ED6D7D">
            <w:pPr>
              <w:widowControl w:val="0"/>
              <w:spacing w:after="0" w:line="240" w:lineRule="auto"/>
              <w:jc w:val="both"/>
              <w:rPr>
                <w:rFonts w:ascii="Times New Roman" w:eastAsia="Times New Roman" w:hAnsi="Times New Roman" w:cs="Times New Roman"/>
                <w:bCs/>
                <w:sz w:val="28"/>
                <w:szCs w:val="28"/>
              </w:rPr>
            </w:pPr>
            <w:r w:rsidRPr="009C19BC">
              <w:rPr>
                <w:rFonts w:ascii="Times New Roman" w:eastAsia="Times New Roman" w:hAnsi="Times New Roman" w:cs="Times New Roman"/>
                <w:bCs/>
                <w:sz w:val="28"/>
                <w:szCs w:val="28"/>
                <w:lang w:val="fi-FI"/>
              </w:rPr>
              <w:t>Giải quyết yêu cầu bồi thường tại cơ quan trực tiếp quản lý người thi hành công vụ gây thiệt hại</w:t>
            </w:r>
          </w:p>
          <w:p w14:paraId="6A0F097D" w14:textId="77777777" w:rsidR="00ED6D7D" w:rsidRPr="009C19BC" w:rsidRDefault="00ED6D7D" w:rsidP="00ED6D7D">
            <w:pPr>
              <w:pStyle w:val="Other0"/>
              <w:shd w:val="clear" w:color="auto" w:fill="auto"/>
              <w:spacing w:after="0" w:line="240" w:lineRule="auto"/>
              <w:ind w:firstLine="0"/>
              <w:jc w:val="both"/>
              <w:rPr>
                <w:sz w:val="28"/>
                <w:szCs w:val="28"/>
                <w:lang w:val="fi-FI" w:eastAsia="zh-CN"/>
              </w:rPr>
            </w:pPr>
            <w:r w:rsidRPr="009C19BC">
              <w:rPr>
                <w:rFonts w:eastAsia="Times New Roman"/>
                <w:bCs/>
                <w:sz w:val="28"/>
                <w:szCs w:val="28"/>
              </w:rPr>
              <w:t xml:space="preserve">Mã TTHC: </w:t>
            </w:r>
            <w:r w:rsidRPr="009C19BC">
              <w:rPr>
                <w:sz w:val="28"/>
                <w:szCs w:val="28"/>
                <w:lang w:val="fi-FI" w:eastAsia="zh-CN"/>
              </w:rPr>
              <w:t>2.002165</w:t>
            </w:r>
          </w:p>
          <w:p w14:paraId="5DEBEB42" w14:textId="77777777" w:rsidR="00ED6D7D" w:rsidRPr="009C19BC" w:rsidRDefault="00ED6D7D" w:rsidP="00ED6D7D">
            <w:pPr>
              <w:pStyle w:val="Other0"/>
              <w:shd w:val="clear" w:color="auto" w:fill="auto"/>
              <w:spacing w:after="0" w:line="240" w:lineRule="auto"/>
              <w:ind w:firstLine="0"/>
              <w:jc w:val="both"/>
              <w:rPr>
                <w:sz w:val="28"/>
                <w:szCs w:val="28"/>
                <w:lang w:val="fi-FI" w:eastAsia="zh-CN"/>
              </w:rPr>
            </w:pPr>
          </w:p>
          <w:p w14:paraId="2E2E11DC" w14:textId="77777777" w:rsidR="00ED6D7D" w:rsidRPr="009C19BC" w:rsidRDefault="00ED6D7D" w:rsidP="00ED6D7D">
            <w:pPr>
              <w:spacing w:after="0" w:line="240" w:lineRule="auto"/>
              <w:jc w:val="both"/>
              <w:rPr>
                <w:rFonts w:ascii="Times New Roman" w:hAnsi="Times New Roman" w:cs="Times New Roman"/>
                <w:sz w:val="28"/>
                <w:szCs w:val="28"/>
                <w:lang w:val="nl-NL"/>
              </w:rPr>
            </w:pPr>
          </w:p>
        </w:tc>
        <w:tc>
          <w:tcPr>
            <w:tcW w:w="3686" w:type="dxa"/>
            <w:shd w:val="clear" w:color="auto" w:fill="auto"/>
            <w:vAlign w:val="center"/>
          </w:tcPr>
          <w:p w14:paraId="3EAD1D91" w14:textId="77777777"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xml:space="preserve">- Trong trường hợp người yêu cầu bồi thường nộp hồ sơ trực tiếp, cơ quan giải quyết bồi thường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giải quyết </w:t>
            </w:r>
            <w:r w:rsidRPr="009C19BC">
              <w:rPr>
                <w:rFonts w:ascii="Times New Roman" w:hAnsi="Times New Roman" w:cs="Times New Roman"/>
                <w:sz w:val="28"/>
                <w:szCs w:val="28"/>
                <w:lang w:val="vi-VN"/>
              </w:rPr>
              <w:lastRenderedPageBreak/>
              <w:t>bồi thường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12540E4F" w14:textId="77777777"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xml:space="preserve">- Trong thời hạn 02 ngày làm việc kể từ ngày nhận được hồ sơ hợp lệ theo quy định tại Điều 41 của Luật Trách nhiệm bồi thường của Nhà nước năm </w:t>
            </w:r>
            <w:r w:rsidRPr="009C19BC">
              <w:rPr>
                <w:rFonts w:ascii="Times New Roman" w:hAnsi="Times New Roman" w:cs="Times New Roman"/>
                <w:sz w:val="28"/>
                <w:szCs w:val="28"/>
                <w:lang w:val="vi-VN"/>
              </w:rPr>
              <w:lastRenderedPageBreak/>
              <w:t xml:space="preserve">2017 (Luât TNBTCNN năm 2017), cơ quan giải quyết bồi thường phải thụ lý hồ sơ và vào sổ thụ lý. </w:t>
            </w:r>
          </w:p>
          <w:p w14:paraId="3DB59CE1" w14:textId="77777777"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Trong thời hạn 02 ngày làm việc kể từ ngày thụ lý hồ sơ, cơ quan giải quyết bồi thường phải cử người giải quyết bồi thường.</w:t>
            </w:r>
          </w:p>
          <w:p w14:paraId="7B5035B5" w14:textId="2AAF6D8C"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Trường hợp, người yêu cầu bồi thường đề nghị tạm ứng kinh phí bồi thường theo quy định tại điểm e khoản 3 Điều 41 của Luật TNBTCNN năm 2017,</w:t>
            </w:r>
            <w:r w:rsidRPr="009C19BC" w:rsidDel="00F34704">
              <w:rPr>
                <w:rFonts w:ascii="Times New Roman" w:hAnsi="Times New Roman" w:cs="Times New Roman"/>
                <w:sz w:val="28"/>
                <w:szCs w:val="28"/>
                <w:lang w:val="vi-VN"/>
              </w:rPr>
              <w:t xml:space="preserve"> </w:t>
            </w:r>
            <w:r w:rsidRPr="009C19BC">
              <w:rPr>
                <w:rFonts w:ascii="Times New Roman" w:hAnsi="Times New Roman" w:cs="Times New Roman"/>
                <w:sz w:val="28"/>
                <w:szCs w:val="28"/>
                <w:lang w:val="vi-VN"/>
              </w:rPr>
              <w:t xml:space="preserve">cơ quan giải quyết bồi thường tiến hành tạm ứng kinh phí bồi thường đối với những thiệt hại quy định tại khoản 1 Điều 44 </w:t>
            </w:r>
            <w:r w:rsidR="00014174">
              <w:rPr>
                <w:rFonts w:ascii="Times New Roman" w:hAnsi="Times New Roman" w:cs="Times New Roman"/>
                <w:sz w:val="28"/>
                <w:szCs w:val="28"/>
              </w:rPr>
              <w:t xml:space="preserve">Luật </w:t>
            </w:r>
            <w:r w:rsidRPr="009C19BC">
              <w:rPr>
                <w:rFonts w:ascii="Times New Roman" w:hAnsi="Times New Roman" w:cs="Times New Roman"/>
                <w:sz w:val="28"/>
                <w:szCs w:val="28"/>
                <w:lang w:val="vi-VN"/>
              </w:rPr>
              <w:t xml:space="preserve">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w:t>
            </w:r>
            <w:r w:rsidR="00014174">
              <w:rPr>
                <w:rFonts w:ascii="Times New Roman" w:hAnsi="Times New Roman" w:cs="Times New Roman"/>
                <w:sz w:val="28"/>
                <w:szCs w:val="28"/>
              </w:rPr>
              <w:t xml:space="preserve">Luật </w:t>
            </w:r>
            <w:r w:rsidRPr="009C19BC">
              <w:rPr>
                <w:rFonts w:ascii="Times New Roman" w:hAnsi="Times New Roman" w:cs="Times New Roman"/>
                <w:sz w:val="28"/>
                <w:szCs w:val="28"/>
                <w:lang w:val="vi-VN"/>
              </w:rPr>
              <w:t xml:space="preserve">TNBTCNN năm 2017 và đề xuất Thủ trưởng cơ quan giải quyết bồi </w:t>
            </w:r>
            <w:r w:rsidRPr="009C19BC">
              <w:rPr>
                <w:rFonts w:ascii="Times New Roman" w:hAnsi="Times New Roman" w:cs="Times New Roman"/>
                <w:sz w:val="28"/>
                <w:szCs w:val="28"/>
                <w:lang w:val="vi-VN"/>
              </w:rPr>
              <w:lastRenderedPageBreak/>
              <w:t>thường việc tạm ứng kinh phí bồi thường và mức tạm ứng cho người yêu cầu bồi thường; (2)</w:t>
            </w:r>
            <w:r w:rsidRPr="009C19BC">
              <w:rPr>
                <w:rFonts w:ascii="Times New Roman" w:hAnsi="Times New Roman" w:cs="Times New Roman"/>
                <w:spacing w:val="2"/>
                <w:sz w:val="28"/>
                <w:szCs w:val="28"/>
                <w:lang w:val="vi-VN"/>
              </w:rPr>
              <w:t xml:space="preserve">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w:t>
            </w:r>
            <w:r w:rsidRPr="009C19BC">
              <w:rPr>
                <w:rFonts w:ascii="Times New Roman" w:hAnsi="Times New Roman" w:cs="Times New Roman"/>
                <w:sz w:val="28"/>
                <w:szCs w:val="28"/>
                <w:lang w:val="vi-VN"/>
              </w:rPr>
              <w:t xml:space="preserve">Trường hợp Không còn đủ dự toán quản lý hành chính được 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w:t>
            </w:r>
            <w:r w:rsidRPr="009C19BC">
              <w:rPr>
                <w:rFonts w:ascii="Times New Roman" w:hAnsi="Times New Roman" w:cs="Times New Roman"/>
                <w:sz w:val="28"/>
                <w:szCs w:val="28"/>
                <w:lang w:val="vi-VN"/>
              </w:rPr>
              <w:lastRenderedPageBreak/>
              <w:t>quan giải quyết bồi thường.</w:t>
            </w:r>
            <w:r w:rsidRPr="009C19BC">
              <w:rPr>
                <w:rFonts w:ascii="Times New Roman" w:hAnsi="Times New Roman" w:cs="Times New Roman"/>
                <w:sz w:val="28"/>
                <w:szCs w:val="28"/>
              </w:rPr>
              <w:t xml:space="preserve"> </w:t>
            </w:r>
            <w:r w:rsidRPr="009C19BC">
              <w:rPr>
                <w:rFonts w:ascii="Times New Roman" w:hAnsi="Times New Roman" w:cs="Times New Roman"/>
                <w:sz w:val="28"/>
                <w:szCs w:val="28"/>
                <w:lang w:val="vi-VN"/>
              </w:rPr>
              <w:t xml:space="preserve">Thủ trưởng cơ quan giải quyết bồi thường quyết định mức tạm ứng cho người yêu cầu bồi thường nhưng Không dưới 50% giá trị các thiệt hại quy định tại khoản 1 Điều 44 </w:t>
            </w:r>
            <w:r w:rsidR="00014174">
              <w:rPr>
                <w:rFonts w:ascii="Times New Roman" w:hAnsi="Times New Roman" w:cs="Times New Roman"/>
                <w:sz w:val="28"/>
                <w:szCs w:val="28"/>
              </w:rPr>
              <w:t xml:space="preserve">Luật </w:t>
            </w:r>
            <w:r w:rsidRPr="009C19BC">
              <w:rPr>
                <w:rFonts w:ascii="Times New Roman" w:hAnsi="Times New Roman" w:cs="Times New Roman"/>
                <w:sz w:val="28"/>
                <w:szCs w:val="28"/>
                <w:lang w:val="vi-VN"/>
              </w:rPr>
              <w:t>TNBTCNN năm 2017.</w:t>
            </w:r>
          </w:p>
          <w:p w14:paraId="4F295604" w14:textId="77777777"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xml:space="preserve">-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w:t>
            </w:r>
            <w:r w:rsidRPr="009C19BC">
              <w:rPr>
                <w:rFonts w:ascii="Times New Roman" w:hAnsi="Times New Roman" w:cs="Times New Roman"/>
                <w:sz w:val="28"/>
                <w:szCs w:val="28"/>
                <w:lang w:val="vi-VN"/>
              </w:rPr>
              <w:lastRenderedPageBreak/>
              <w:t>cáo xác minh thiệt hại làm căn cứ để thương lượng việc bồi thường.</w:t>
            </w:r>
          </w:p>
          <w:p w14:paraId="7FD5BBA1" w14:textId="77777777" w:rsidR="00ED6D7D" w:rsidRPr="009C19BC" w:rsidRDefault="00ED6D7D" w:rsidP="00ED6D7D">
            <w:pPr>
              <w:spacing w:after="0" w:line="240" w:lineRule="auto"/>
              <w:jc w:val="both"/>
              <w:rPr>
                <w:rFonts w:ascii="Times New Roman" w:hAnsi="Times New Roman" w:cs="Times New Roman"/>
                <w:sz w:val="28"/>
                <w:szCs w:val="28"/>
                <w:lang w:val="vi-VN"/>
              </w:rPr>
            </w:pPr>
            <w:r w:rsidRPr="009C19BC">
              <w:rPr>
                <w:rFonts w:ascii="Times New Roman" w:hAnsi="Times New Roman" w:cs="Times New Roman"/>
                <w:sz w:val="28"/>
                <w:szCs w:val="28"/>
                <w:lang w:val="vi-VN"/>
              </w:rPr>
              <w:t>-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14:paraId="386FE848" w14:textId="7548E0B0" w:rsidR="00ED6D7D" w:rsidRPr="009C19BC" w:rsidRDefault="00ED6D7D" w:rsidP="00ED6D7D">
            <w:pPr>
              <w:spacing w:after="0" w:line="240" w:lineRule="auto"/>
              <w:jc w:val="both"/>
              <w:rPr>
                <w:rFonts w:ascii="Times New Roman" w:hAnsi="Times New Roman" w:cs="Times New Roman"/>
                <w:sz w:val="28"/>
                <w:szCs w:val="28"/>
              </w:rPr>
            </w:pPr>
            <w:r w:rsidRPr="009C19BC">
              <w:rPr>
                <w:rFonts w:ascii="Times New Roman" w:hAnsi="Times New Roman" w:cs="Times New Roman"/>
                <w:sz w:val="28"/>
                <w:szCs w:val="28"/>
                <w:lang w:val="vi-VN"/>
              </w:rPr>
              <w:t xml:space="preserve">- Ngay sau khi có biên bản kết quả thương lượng thành, Thủ trưởng cơ quan giải quyết bồi thường ra quyết định giải quyết bồi thường và trao cho người yêu cầu bồi thường tại buổi </w:t>
            </w:r>
            <w:r w:rsidRPr="009C19BC">
              <w:rPr>
                <w:rFonts w:ascii="Times New Roman" w:hAnsi="Times New Roman" w:cs="Times New Roman"/>
                <w:sz w:val="28"/>
                <w:szCs w:val="28"/>
                <w:lang w:val="vi-VN"/>
              </w:rPr>
              <w:lastRenderedPageBreak/>
              <w:t>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w:t>
            </w:r>
            <w:r w:rsidR="00014174">
              <w:rPr>
                <w:rFonts w:ascii="Times New Roman" w:hAnsi="Times New Roman" w:cs="Times New Roman"/>
                <w:sz w:val="28"/>
                <w:szCs w:val="28"/>
                <w:lang w:val="vi-VN"/>
              </w:rPr>
              <w:t>c k</w:t>
            </w:r>
            <w:r w:rsidRPr="009C19BC">
              <w:rPr>
                <w:rFonts w:ascii="Times New Roman" w:hAnsi="Times New Roman" w:cs="Times New Roman"/>
                <w:sz w:val="28"/>
                <w:szCs w:val="28"/>
                <w:lang w:val="vi-VN"/>
              </w:rPr>
              <w:t>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c>
          <w:tcPr>
            <w:tcW w:w="2268" w:type="dxa"/>
            <w:shd w:val="clear" w:color="auto" w:fill="auto"/>
            <w:vAlign w:val="center"/>
          </w:tcPr>
          <w:p w14:paraId="382EF74F" w14:textId="286B34AC" w:rsidR="00ED6D7D" w:rsidRPr="009C19BC" w:rsidRDefault="00ED6D7D" w:rsidP="00ED6D7D">
            <w:pPr>
              <w:spacing w:after="0" w:line="240" w:lineRule="auto"/>
              <w:jc w:val="both"/>
              <w:rPr>
                <w:rFonts w:ascii="Times New Roman" w:hAnsi="Times New Roman" w:cs="Times New Roman"/>
                <w:sz w:val="28"/>
                <w:szCs w:val="28"/>
                <w:lang w:val="nl-NL"/>
              </w:rPr>
            </w:pPr>
            <w:r w:rsidRPr="009C19BC">
              <w:rPr>
                <w:rFonts w:ascii="Times New Roman" w:hAnsi="Times New Roman" w:cs="Times New Roman"/>
                <w:sz w:val="28"/>
                <w:szCs w:val="28"/>
                <w:lang w:val="vi-VN"/>
              </w:rPr>
              <w:lastRenderedPageBreak/>
              <w:t xml:space="preserve">Cơ quan giải quyết bồi thường là cơ quan trực tiếp quản lý người thi hành công vụ gây thiệt hại trong hoạt động quản lý hành chính quy định tại  Điều 33 của Luật </w:t>
            </w:r>
            <w:r w:rsidRPr="009C19BC">
              <w:rPr>
                <w:rFonts w:ascii="Times New Roman" w:hAnsi="Times New Roman" w:cs="Times New Roman"/>
                <w:sz w:val="28"/>
                <w:szCs w:val="28"/>
                <w:lang w:val="vi-VN"/>
              </w:rPr>
              <w:lastRenderedPageBreak/>
              <w:t>TNBTCNN năm 2017 ở cấp xã.</w:t>
            </w:r>
          </w:p>
        </w:tc>
        <w:tc>
          <w:tcPr>
            <w:tcW w:w="993" w:type="dxa"/>
            <w:shd w:val="clear" w:color="auto" w:fill="auto"/>
            <w:vAlign w:val="center"/>
          </w:tcPr>
          <w:p w14:paraId="7CD273C7" w14:textId="33D0860C" w:rsidR="00ED6D7D" w:rsidRPr="009C19BC" w:rsidRDefault="00ED6D7D" w:rsidP="00ED6D7D">
            <w:pPr>
              <w:spacing w:after="0" w:line="240" w:lineRule="auto"/>
              <w:ind w:left="-57" w:right="-113"/>
              <w:jc w:val="center"/>
              <w:rPr>
                <w:rFonts w:ascii="Times New Roman" w:hAnsi="Times New Roman" w:cs="Times New Roman"/>
                <w:sz w:val="28"/>
                <w:szCs w:val="28"/>
                <w:lang w:val="nl-NL"/>
              </w:rPr>
            </w:pPr>
            <w:r w:rsidRPr="009C19BC">
              <w:rPr>
                <w:rFonts w:ascii="Times New Roman" w:eastAsia="Times New Roman" w:hAnsi="Times New Roman" w:cs="Times New Roman"/>
                <w:bCs/>
                <w:sz w:val="28"/>
                <w:szCs w:val="28"/>
              </w:rPr>
              <w:lastRenderedPageBreak/>
              <w:t>Không</w:t>
            </w:r>
          </w:p>
        </w:tc>
        <w:tc>
          <w:tcPr>
            <w:tcW w:w="4393" w:type="dxa"/>
            <w:shd w:val="clear" w:color="auto" w:fill="auto"/>
            <w:vAlign w:val="center"/>
          </w:tcPr>
          <w:p w14:paraId="0314B41E" w14:textId="77777777" w:rsidR="00ED6D7D" w:rsidRPr="009C19BC" w:rsidRDefault="00ED6D7D" w:rsidP="00ED6D7D">
            <w:pPr>
              <w:spacing w:after="0" w:line="240" w:lineRule="auto"/>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Nghị định số 120/2025/NĐ-CP</w:t>
            </w:r>
            <w:r>
              <w:rPr>
                <w:rFonts w:ascii="Times New Roman" w:hAnsi="Times New Roman" w:cs="Times New Roman"/>
                <w:bCs/>
                <w:spacing w:val="-2"/>
                <w:sz w:val="28"/>
                <w:szCs w:val="28"/>
              </w:rPr>
              <w:t xml:space="preserve"> ngày 11/6/2025</w:t>
            </w:r>
            <w:r w:rsidRPr="009C19BC">
              <w:rPr>
                <w:rFonts w:ascii="Times New Roman" w:hAnsi="Times New Roman" w:cs="Times New Roman"/>
                <w:bCs/>
                <w:spacing w:val="-2"/>
                <w:sz w:val="28"/>
                <w:szCs w:val="28"/>
              </w:rPr>
              <w:t xml:space="preserve"> của Chính phủ;</w:t>
            </w:r>
          </w:p>
          <w:p w14:paraId="4C4EA596" w14:textId="77777777" w:rsidR="00ED6D7D" w:rsidRDefault="00ED6D7D" w:rsidP="00ED6D7D">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xml:space="preserve">- Nghị định số 121/2025/NĐ-CP </w:t>
            </w:r>
            <w:r>
              <w:rPr>
                <w:rFonts w:ascii="Times New Roman" w:hAnsi="Times New Roman" w:cs="Times New Roman"/>
                <w:bCs/>
                <w:spacing w:val="-2"/>
                <w:sz w:val="28"/>
                <w:szCs w:val="28"/>
              </w:rPr>
              <w:t xml:space="preserve">ngày 11/6/2025 </w:t>
            </w:r>
            <w:r w:rsidRPr="009C19BC">
              <w:rPr>
                <w:rFonts w:ascii="Times New Roman" w:hAnsi="Times New Roman" w:cs="Times New Roman"/>
                <w:bCs/>
                <w:spacing w:val="-2"/>
                <w:sz w:val="28"/>
                <w:szCs w:val="28"/>
              </w:rPr>
              <w:t>của Chính phủ;</w:t>
            </w:r>
          </w:p>
          <w:p w14:paraId="0033384D" w14:textId="77777777" w:rsidR="00ED6D7D" w:rsidRPr="009C19BC" w:rsidRDefault="00ED6D7D" w:rsidP="00ED6D7D">
            <w:pPr>
              <w:spacing w:after="0" w:line="240" w:lineRule="auto"/>
              <w:ind w:firstLine="26"/>
              <w:jc w:val="both"/>
              <w:rPr>
                <w:rFonts w:ascii="Times New Roman" w:hAnsi="Times New Roman" w:cs="Times New Roman"/>
                <w:bCs/>
                <w:spacing w:val="-2"/>
                <w:sz w:val="28"/>
                <w:szCs w:val="28"/>
              </w:rPr>
            </w:pPr>
            <w:r w:rsidRPr="009C19BC">
              <w:rPr>
                <w:rFonts w:ascii="Times New Roman" w:hAnsi="Times New Roman" w:cs="Times New Roman"/>
                <w:bCs/>
                <w:spacing w:val="-2"/>
                <w:sz w:val="28"/>
                <w:szCs w:val="28"/>
              </w:rPr>
              <w:t xml:space="preserve">- Thông tư số 08/2025/TT-BTP </w:t>
            </w:r>
            <w:r>
              <w:rPr>
                <w:rFonts w:ascii="Times New Roman" w:hAnsi="Times New Roman" w:cs="Times New Roman"/>
                <w:bCs/>
                <w:spacing w:val="-2"/>
                <w:sz w:val="28"/>
                <w:szCs w:val="28"/>
              </w:rPr>
              <w:t xml:space="preserve">ngày 12/6/2025 </w:t>
            </w:r>
            <w:r w:rsidRPr="009C19BC">
              <w:rPr>
                <w:rFonts w:ascii="Times New Roman" w:hAnsi="Times New Roman" w:cs="Times New Roman"/>
                <w:bCs/>
                <w:spacing w:val="-2"/>
                <w:sz w:val="28"/>
                <w:szCs w:val="28"/>
              </w:rPr>
              <w:t xml:space="preserve">của Bộ trưởng Bộ Tư pháp; </w:t>
            </w:r>
          </w:p>
          <w:p w14:paraId="30B09094" w14:textId="48038D0E" w:rsidR="00ED6D7D" w:rsidRPr="009C19BC" w:rsidRDefault="00ED6D7D" w:rsidP="00ED6D7D">
            <w:pPr>
              <w:spacing w:after="0" w:line="240" w:lineRule="auto"/>
              <w:jc w:val="both"/>
              <w:rPr>
                <w:rFonts w:ascii="Times New Roman" w:hAnsi="Times New Roman" w:cs="Times New Roman"/>
                <w:sz w:val="28"/>
                <w:szCs w:val="28"/>
                <w:lang w:val="nl-NL"/>
              </w:rPr>
            </w:pPr>
            <w:r w:rsidRPr="009C19BC">
              <w:rPr>
                <w:rFonts w:ascii="Times New Roman" w:hAnsi="Times New Roman" w:cs="Times New Roman"/>
                <w:bCs/>
                <w:spacing w:val="-2"/>
                <w:sz w:val="28"/>
                <w:szCs w:val="28"/>
              </w:rPr>
              <w:t>- Nghị quyết số 66.7/2025/NQ-CP ngày 15/11/2025 của Chính phủ.</w:t>
            </w:r>
          </w:p>
        </w:tc>
      </w:tr>
    </w:tbl>
    <w:p w14:paraId="141A81BE" w14:textId="77777777" w:rsidR="00A0786B" w:rsidRPr="009C19BC" w:rsidRDefault="00A0786B" w:rsidP="008D3041">
      <w:pPr>
        <w:spacing w:before="120" w:after="120" w:line="240" w:lineRule="auto"/>
        <w:rPr>
          <w:rFonts w:ascii="Times New Roman" w:hAnsi="Times New Roman" w:cs="Times New Roman"/>
          <w:b/>
          <w:sz w:val="28"/>
          <w:szCs w:val="28"/>
        </w:rPr>
      </w:pPr>
    </w:p>
    <w:sectPr w:rsidR="00A0786B" w:rsidRPr="009C19BC" w:rsidSect="003D3183">
      <w:headerReference w:type="default" r:id="rId8"/>
      <w:pgSz w:w="16840" w:h="11907" w:orient="landscape" w:code="9"/>
      <w:pgMar w:top="1134" w:right="851" w:bottom="567" w:left="1134" w:header="28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9ED7" w14:textId="77777777" w:rsidR="000014E7" w:rsidRDefault="000014E7" w:rsidP="00DE511C">
      <w:pPr>
        <w:spacing w:after="0" w:line="240" w:lineRule="auto"/>
      </w:pPr>
      <w:r>
        <w:separator/>
      </w:r>
    </w:p>
  </w:endnote>
  <w:endnote w:type="continuationSeparator" w:id="0">
    <w:p w14:paraId="22BD59F5" w14:textId="77777777" w:rsidR="000014E7" w:rsidRDefault="000014E7" w:rsidP="00DE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0FFB" w14:textId="77777777" w:rsidR="000014E7" w:rsidRDefault="000014E7" w:rsidP="00DE511C">
      <w:pPr>
        <w:spacing w:after="0" w:line="240" w:lineRule="auto"/>
      </w:pPr>
      <w:r>
        <w:separator/>
      </w:r>
    </w:p>
  </w:footnote>
  <w:footnote w:type="continuationSeparator" w:id="0">
    <w:p w14:paraId="1AFC8C29" w14:textId="77777777" w:rsidR="000014E7" w:rsidRDefault="000014E7" w:rsidP="00DE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606525"/>
      <w:docPartObj>
        <w:docPartGallery w:val="Page Numbers (Top of Page)"/>
        <w:docPartUnique/>
      </w:docPartObj>
    </w:sdtPr>
    <w:sdtEndPr>
      <w:rPr>
        <w:noProof/>
      </w:rPr>
    </w:sdtEndPr>
    <w:sdtContent>
      <w:p w14:paraId="1EAE89EE" w14:textId="22319D26" w:rsidR="00A7065E" w:rsidRDefault="00A7065E">
        <w:pPr>
          <w:pStyle w:val="Header"/>
          <w:jc w:val="center"/>
        </w:pPr>
        <w:r>
          <w:fldChar w:fldCharType="begin"/>
        </w:r>
        <w:r>
          <w:instrText xml:space="preserve"> PAGE   \* MERGEFORMAT </w:instrText>
        </w:r>
        <w:r>
          <w:fldChar w:fldCharType="separate"/>
        </w:r>
        <w:r w:rsidR="00C756C7">
          <w:rPr>
            <w:noProof/>
          </w:rPr>
          <w:t>14</w:t>
        </w:r>
        <w:r>
          <w:rPr>
            <w:noProof/>
          </w:rPr>
          <w:fldChar w:fldCharType="end"/>
        </w:r>
      </w:p>
    </w:sdtContent>
  </w:sdt>
  <w:p w14:paraId="55AB8197" w14:textId="77777777" w:rsidR="00A7065E" w:rsidRDefault="00A7065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7B5"/>
    <w:multiLevelType w:val="hybridMultilevel"/>
    <w:tmpl w:val="A11C46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51FF"/>
    <w:multiLevelType w:val="hybridMultilevel"/>
    <w:tmpl w:val="9D5E996C"/>
    <w:lvl w:ilvl="0" w:tplc="D66CACAA">
      <w:start w:val="9"/>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15:restartNumberingAfterBreak="0">
    <w:nsid w:val="138B7504"/>
    <w:multiLevelType w:val="hybridMultilevel"/>
    <w:tmpl w:val="3ECA3FB8"/>
    <w:lvl w:ilvl="0" w:tplc="E2846930">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34C1A"/>
    <w:multiLevelType w:val="hybridMultilevel"/>
    <w:tmpl w:val="A9C0A6EA"/>
    <w:lvl w:ilvl="0" w:tplc="E564D1A2">
      <w:numFmt w:val="bullet"/>
      <w:lvlText w:val="-"/>
      <w:lvlJc w:val="left"/>
      <w:pPr>
        <w:ind w:left="720" w:hanging="360"/>
      </w:pPr>
      <w:rPr>
        <w:rFonts w:ascii="Times New Roman" w:eastAsiaTheme="minorHAnsi" w:hAnsi="Times New Roman" w:cs="Times New Roman" w:hint="default"/>
        <w:b w:val="0"/>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C5338"/>
    <w:multiLevelType w:val="hybridMultilevel"/>
    <w:tmpl w:val="A6627D60"/>
    <w:lvl w:ilvl="0" w:tplc="5C407292">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AF07BE2"/>
    <w:multiLevelType w:val="hybridMultilevel"/>
    <w:tmpl w:val="B380B17C"/>
    <w:lvl w:ilvl="0" w:tplc="598A948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FCF4CF8"/>
    <w:multiLevelType w:val="hybridMultilevel"/>
    <w:tmpl w:val="F8EE6D22"/>
    <w:lvl w:ilvl="0" w:tplc="E2F211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29702E"/>
    <w:multiLevelType w:val="hybridMultilevel"/>
    <w:tmpl w:val="85989F94"/>
    <w:lvl w:ilvl="0" w:tplc="5E007C6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C00207"/>
    <w:multiLevelType w:val="hybridMultilevel"/>
    <w:tmpl w:val="F3E8D200"/>
    <w:lvl w:ilvl="0" w:tplc="A60825A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BF32FA"/>
    <w:multiLevelType w:val="hybridMultilevel"/>
    <w:tmpl w:val="DCD21090"/>
    <w:lvl w:ilvl="0" w:tplc="DC88DB4C">
      <w:start w:val="1"/>
      <w:numFmt w:val="decimal"/>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036AD1"/>
    <w:multiLevelType w:val="hybridMultilevel"/>
    <w:tmpl w:val="E862BBCA"/>
    <w:lvl w:ilvl="0" w:tplc="59D24DCC">
      <w:start w:val="3"/>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701175C"/>
    <w:multiLevelType w:val="hybridMultilevel"/>
    <w:tmpl w:val="E8465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F45277"/>
    <w:multiLevelType w:val="hybridMultilevel"/>
    <w:tmpl w:val="DB24807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45119"/>
    <w:multiLevelType w:val="hybridMultilevel"/>
    <w:tmpl w:val="A2BA249A"/>
    <w:lvl w:ilvl="0" w:tplc="04FEDA70">
      <w:start w:val="1"/>
      <w:numFmt w:val="upp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6E0A334F"/>
    <w:multiLevelType w:val="hybridMultilevel"/>
    <w:tmpl w:val="4B7C397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B6B78"/>
    <w:multiLevelType w:val="hybridMultilevel"/>
    <w:tmpl w:val="84DECDCC"/>
    <w:lvl w:ilvl="0" w:tplc="57C0D4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0"/>
  </w:num>
  <w:num w:numId="4">
    <w:abstractNumId w:val="14"/>
  </w:num>
  <w:num w:numId="5">
    <w:abstractNumId w:val="12"/>
  </w:num>
  <w:num w:numId="6">
    <w:abstractNumId w:val="2"/>
  </w:num>
  <w:num w:numId="7">
    <w:abstractNumId w:val="7"/>
  </w:num>
  <w:num w:numId="8">
    <w:abstractNumId w:val="6"/>
  </w:num>
  <w:num w:numId="9">
    <w:abstractNumId w:val="9"/>
  </w:num>
  <w:num w:numId="10">
    <w:abstractNumId w:val="15"/>
  </w:num>
  <w:num w:numId="11">
    <w:abstractNumId w:val="3"/>
  </w:num>
  <w:num w:numId="12">
    <w:abstractNumId w:val="13"/>
  </w:num>
  <w:num w:numId="13">
    <w:abstractNumId w:val="5"/>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AC3"/>
    <w:rsid w:val="000014E7"/>
    <w:rsid w:val="000052B4"/>
    <w:rsid w:val="0000598D"/>
    <w:rsid w:val="00005CBA"/>
    <w:rsid w:val="00006601"/>
    <w:rsid w:val="000074E9"/>
    <w:rsid w:val="0001079F"/>
    <w:rsid w:val="0001322E"/>
    <w:rsid w:val="00013A0E"/>
    <w:rsid w:val="00014174"/>
    <w:rsid w:val="0001693C"/>
    <w:rsid w:val="00016E0E"/>
    <w:rsid w:val="00021C8E"/>
    <w:rsid w:val="00021DC9"/>
    <w:rsid w:val="00023D6F"/>
    <w:rsid w:val="0002484D"/>
    <w:rsid w:val="00024CD2"/>
    <w:rsid w:val="000260A1"/>
    <w:rsid w:val="0002690B"/>
    <w:rsid w:val="00030CF1"/>
    <w:rsid w:val="00032ED2"/>
    <w:rsid w:val="0003334B"/>
    <w:rsid w:val="00033DA8"/>
    <w:rsid w:val="000347FA"/>
    <w:rsid w:val="00034D88"/>
    <w:rsid w:val="000354F9"/>
    <w:rsid w:val="00035CA7"/>
    <w:rsid w:val="00036AA3"/>
    <w:rsid w:val="00037A96"/>
    <w:rsid w:val="0004039E"/>
    <w:rsid w:val="000419A2"/>
    <w:rsid w:val="00043BB3"/>
    <w:rsid w:val="00044307"/>
    <w:rsid w:val="000450E4"/>
    <w:rsid w:val="00045581"/>
    <w:rsid w:val="00045E95"/>
    <w:rsid w:val="00047A7D"/>
    <w:rsid w:val="0005179A"/>
    <w:rsid w:val="00052669"/>
    <w:rsid w:val="000526CB"/>
    <w:rsid w:val="00053009"/>
    <w:rsid w:val="0005430C"/>
    <w:rsid w:val="000556E4"/>
    <w:rsid w:val="000558F5"/>
    <w:rsid w:val="000561B2"/>
    <w:rsid w:val="000562C6"/>
    <w:rsid w:val="00060C2C"/>
    <w:rsid w:val="000618A2"/>
    <w:rsid w:val="00061D8F"/>
    <w:rsid w:val="000633FB"/>
    <w:rsid w:val="00064A3F"/>
    <w:rsid w:val="000652B3"/>
    <w:rsid w:val="00065EAD"/>
    <w:rsid w:val="000668DA"/>
    <w:rsid w:val="00066E5D"/>
    <w:rsid w:val="00066F46"/>
    <w:rsid w:val="0006783A"/>
    <w:rsid w:val="00070155"/>
    <w:rsid w:val="00071263"/>
    <w:rsid w:val="0007256F"/>
    <w:rsid w:val="0007409C"/>
    <w:rsid w:val="00075B10"/>
    <w:rsid w:val="00075BF7"/>
    <w:rsid w:val="000766FA"/>
    <w:rsid w:val="00076867"/>
    <w:rsid w:val="000769C5"/>
    <w:rsid w:val="0007742E"/>
    <w:rsid w:val="00077A9F"/>
    <w:rsid w:val="000800FB"/>
    <w:rsid w:val="00081D76"/>
    <w:rsid w:val="000824AB"/>
    <w:rsid w:val="00082E63"/>
    <w:rsid w:val="00083C9E"/>
    <w:rsid w:val="000858BC"/>
    <w:rsid w:val="0008634F"/>
    <w:rsid w:val="00086AFA"/>
    <w:rsid w:val="00087CD8"/>
    <w:rsid w:val="000916CA"/>
    <w:rsid w:val="00092556"/>
    <w:rsid w:val="00092D9D"/>
    <w:rsid w:val="00093B63"/>
    <w:rsid w:val="00093B7A"/>
    <w:rsid w:val="00094990"/>
    <w:rsid w:val="000959FC"/>
    <w:rsid w:val="000A157A"/>
    <w:rsid w:val="000A1D74"/>
    <w:rsid w:val="000A3831"/>
    <w:rsid w:val="000A4129"/>
    <w:rsid w:val="000A4C2F"/>
    <w:rsid w:val="000A53B8"/>
    <w:rsid w:val="000A5BED"/>
    <w:rsid w:val="000A6EB9"/>
    <w:rsid w:val="000A74CA"/>
    <w:rsid w:val="000A7609"/>
    <w:rsid w:val="000A7AF0"/>
    <w:rsid w:val="000B0C99"/>
    <w:rsid w:val="000B1154"/>
    <w:rsid w:val="000B11D2"/>
    <w:rsid w:val="000B1924"/>
    <w:rsid w:val="000B1A10"/>
    <w:rsid w:val="000B2A59"/>
    <w:rsid w:val="000B4B7F"/>
    <w:rsid w:val="000B53CC"/>
    <w:rsid w:val="000B5591"/>
    <w:rsid w:val="000B7231"/>
    <w:rsid w:val="000C0994"/>
    <w:rsid w:val="000C0FF0"/>
    <w:rsid w:val="000C22E9"/>
    <w:rsid w:val="000C28AA"/>
    <w:rsid w:val="000C329B"/>
    <w:rsid w:val="000C4668"/>
    <w:rsid w:val="000D0891"/>
    <w:rsid w:val="000D1B58"/>
    <w:rsid w:val="000D3C2E"/>
    <w:rsid w:val="000D3F7D"/>
    <w:rsid w:val="000D667D"/>
    <w:rsid w:val="000D6F3E"/>
    <w:rsid w:val="000E24AB"/>
    <w:rsid w:val="000E2B17"/>
    <w:rsid w:val="000E372D"/>
    <w:rsid w:val="000E5399"/>
    <w:rsid w:val="000E572B"/>
    <w:rsid w:val="000E7067"/>
    <w:rsid w:val="000F1059"/>
    <w:rsid w:val="000F1386"/>
    <w:rsid w:val="000F2599"/>
    <w:rsid w:val="000F4E03"/>
    <w:rsid w:val="000F59C4"/>
    <w:rsid w:val="000F638A"/>
    <w:rsid w:val="000F66E4"/>
    <w:rsid w:val="00100F7F"/>
    <w:rsid w:val="0010108A"/>
    <w:rsid w:val="0010373D"/>
    <w:rsid w:val="001050FC"/>
    <w:rsid w:val="001100C1"/>
    <w:rsid w:val="00110F38"/>
    <w:rsid w:val="001119E1"/>
    <w:rsid w:val="00112E7C"/>
    <w:rsid w:val="00112F8C"/>
    <w:rsid w:val="00113823"/>
    <w:rsid w:val="00113E6E"/>
    <w:rsid w:val="00114D50"/>
    <w:rsid w:val="001162AB"/>
    <w:rsid w:val="0011780F"/>
    <w:rsid w:val="0012055E"/>
    <w:rsid w:val="00122F12"/>
    <w:rsid w:val="00124A65"/>
    <w:rsid w:val="0012598C"/>
    <w:rsid w:val="00125A27"/>
    <w:rsid w:val="00126304"/>
    <w:rsid w:val="0013242A"/>
    <w:rsid w:val="00132F30"/>
    <w:rsid w:val="00133263"/>
    <w:rsid w:val="00133763"/>
    <w:rsid w:val="00134139"/>
    <w:rsid w:val="00134DB1"/>
    <w:rsid w:val="00136D07"/>
    <w:rsid w:val="00137D76"/>
    <w:rsid w:val="00140B80"/>
    <w:rsid w:val="0014372F"/>
    <w:rsid w:val="0014468B"/>
    <w:rsid w:val="00144C1F"/>
    <w:rsid w:val="00146000"/>
    <w:rsid w:val="00146277"/>
    <w:rsid w:val="00146510"/>
    <w:rsid w:val="00150997"/>
    <w:rsid w:val="0015205B"/>
    <w:rsid w:val="00152511"/>
    <w:rsid w:val="00152923"/>
    <w:rsid w:val="00155AE9"/>
    <w:rsid w:val="00155DEC"/>
    <w:rsid w:val="00157702"/>
    <w:rsid w:val="001618B6"/>
    <w:rsid w:val="00162B9B"/>
    <w:rsid w:val="00163930"/>
    <w:rsid w:val="00170D37"/>
    <w:rsid w:val="00171181"/>
    <w:rsid w:val="00171680"/>
    <w:rsid w:val="00171789"/>
    <w:rsid w:val="001722FF"/>
    <w:rsid w:val="00172974"/>
    <w:rsid w:val="0017321D"/>
    <w:rsid w:val="00173EEB"/>
    <w:rsid w:val="00173FA8"/>
    <w:rsid w:val="001749F8"/>
    <w:rsid w:val="00175779"/>
    <w:rsid w:val="0018126D"/>
    <w:rsid w:val="00182295"/>
    <w:rsid w:val="001834DE"/>
    <w:rsid w:val="0018356A"/>
    <w:rsid w:val="0018466A"/>
    <w:rsid w:val="00186F54"/>
    <w:rsid w:val="00193EA3"/>
    <w:rsid w:val="00197B3B"/>
    <w:rsid w:val="00197B4E"/>
    <w:rsid w:val="001A0309"/>
    <w:rsid w:val="001A182D"/>
    <w:rsid w:val="001A52BB"/>
    <w:rsid w:val="001A55C8"/>
    <w:rsid w:val="001A5AA9"/>
    <w:rsid w:val="001A77AC"/>
    <w:rsid w:val="001A7F4F"/>
    <w:rsid w:val="001B08CD"/>
    <w:rsid w:val="001B17FB"/>
    <w:rsid w:val="001B2E00"/>
    <w:rsid w:val="001B316F"/>
    <w:rsid w:val="001B3908"/>
    <w:rsid w:val="001B4B4B"/>
    <w:rsid w:val="001B7395"/>
    <w:rsid w:val="001C22CD"/>
    <w:rsid w:val="001C351C"/>
    <w:rsid w:val="001C4655"/>
    <w:rsid w:val="001C5E5F"/>
    <w:rsid w:val="001C6498"/>
    <w:rsid w:val="001C6617"/>
    <w:rsid w:val="001C757B"/>
    <w:rsid w:val="001C7C32"/>
    <w:rsid w:val="001D13E1"/>
    <w:rsid w:val="001D326F"/>
    <w:rsid w:val="001D3B34"/>
    <w:rsid w:val="001D416D"/>
    <w:rsid w:val="001D5519"/>
    <w:rsid w:val="001D6076"/>
    <w:rsid w:val="001D651E"/>
    <w:rsid w:val="001D6732"/>
    <w:rsid w:val="001E16BF"/>
    <w:rsid w:val="001E2ED0"/>
    <w:rsid w:val="001E4C1F"/>
    <w:rsid w:val="001E4CAA"/>
    <w:rsid w:val="001E5809"/>
    <w:rsid w:val="001E5ADF"/>
    <w:rsid w:val="001E6609"/>
    <w:rsid w:val="001E7EF9"/>
    <w:rsid w:val="001F02B5"/>
    <w:rsid w:val="001F1B09"/>
    <w:rsid w:val="001F3455"/>
    <w:rsid w:val="001F368F"/>
    <w:rsid w:val="001F4688"/>
    <w:rsid w:val="001F5F44"/>
    <w:rsid w:val="001F6839"/>
    <w:rsid w:val="001F744C"/>
    <w:rsid w:val="001F74A8"/>
    <w:rsid w:val="001F78CA"/>
    <w:rsid w:val="00200812"/>
    <w:rsid w:val="002010FD"/>
    <w:rsid w:val="002023E2"/>
    <w:rsid w:val="00202A16"/>
    <w:rsid w:val="00205604"/>
    <w:rsid w:val="002069D1"/>
    <w:rsid w:val="0020777F"/>
    <w:rsid w:val="002103A2"/>
    <w:rsid w:val="00211E8C"/>
    <w:rsid w:val="00211FB5"/>
    <w:rsid w:val="0021285B"/>
    <w:rsid w:val="0021363F"/>
    <w:rsid w:val="0021726A"/>
    <w:rsid w:val="0022020A"/>
    <w:rsid w:val="00221A58"/>
    <w:rsid w:val="00221B61"/>
    <w:rsid w:val="0022331B"/>
    <w:rsid w:val="00223B04"/>
    <w:rsid w:val="00226318"/>
    <w:rsid w:val="00230071"/>
    <w:rsid w:val="0023151D"/>
    <w:rsid w:val="00232304"/>
    <w:rsid w:val="002336F4"/>
    <w:rsid w:val="0023378A"/>
    <w:rsid w:val="00233B74"/>
    <w:rsid w:val="00233CF4"/>
    <w:rsid w:val="00234620"/>
    <w:rsid w:val="002348B5"/>
    <w:rsid w:val="0023750E"/>
    <w:rsid w:val="00241425"/>
    <w:rsid w:val="00242D2A"/>
    <w:rsid w:val="0024369D"/>
    <w:rsid w:val="00243D3D"/>
    <w:rsid w:val="0024479B"/>
    <w:rsid w:val="00245CC4"/>
    <w:rsid w:val="00245F63"/>
    <w:rsid w:val="00250DF8"/>
    <w:rsid w:val="00251F89"/>
    <w:rsid w:val="0025311E"/>
    <w:rsid w:val="0025312B"/>
    <w:rsid w:val="00253835"/>
    <w:rsid w:val="00253EB9"/>
    <w:rsid w:val="0025776B"/>
    <w:rsid w:val="00257D0E"/>
    <w:rsid w:val="00257DFC"/>
    <w:rsid w:val="00262129"/>
    <w:rsid w:val="00263773"/>
    <w:rsid w:val="00264446"/>
    <w:rsid w:val="002644CD"/>
    <w:rsid w:val="00267946"/>
    <w:rsid w:val="00267B67"/>
    <w:rsid w:val="002717A0"/>
    <w:rsid w:val="00273757"/>
    <w:rsid w:val="00274C83"/>
    <w:rsid w:val="00275D8C"/>
    <w:rsid w:val="00276013"/>
    <w:rsid w:val="00277C07"/>
    <w:rsid w:val="0028017A"/>
    <w:rsid w:val="00280AE9"/>
    <w:rsid w:val="002831DB"/>
    <w:rsid w:val="002838E1"/>
    <w:rsid w:val="002857F5"/>
    <w:rsid w:val="00286CF9"/>
    <w:rsid w:val="00287CAC"/>
    <w:rsid w:val="002900C4"/>
    <w:rsid w:val="00290209"/>
    <w:rsid w:val="0029023C"/>
    <w:rsid w:val="00291960"/>
    <w:rsid w:val="00292EFD"/>
    <w:rsid w:val="002935E9"/>
    <w:rsid w:val="00293950"/>
    <w:rsid w:val="002939C1"/>
    <w:rsid w:val="0029411A"/>
    <w:rsid w:val="0029445B"/>
    <w:rsid w:val="00294697"/>
    <w:rsid w:val="002949ED"/>
    <w:rsid w:val="002950AC"/>
    <w:rsid w:val="00295302"/>
    <w:rsid w:val="0029613E"/>
    <w:rsid w:val="00296DA0"/>
    <w:rsid w:val="00296E0F"/>
    <w:rsid w:val="00296E46"/>
    <w:rsid w:val="002A0F09"/>
    <w:rsid w:val="002A1058"/>
    <w:rsid w:val="002A1B96"/>
    <w:rsid w:val="002A339F"/>
    <w:rsid w:val="002A6982"/>
    <w:rsid w:val="002B256F"/>
    <w:rsid w:val="002B264D"/>
    <w:rsid w:val="002B323F"/>
    <w:rsid w:val="002B38CA"/>
    <w:rsid w:val="002B3DFF"/>
    <w:rsid w:val="002B5983"/>
    <w:rsid w:val="002B6834"/>
    <w:rsid w:val="002B7EEB"/>
    <w:rsid w:val="002C04BE"/>
    <w:rsid w:val="002C0999"/>
    <w:rsid w:val="002C1365"/>
    <w:rsid w:val="002C2678"/>
    <w:rsid w:val="002C2E36"/>
    <w:rsid w:val="002C3339"/>
    <w:rsid w:val="002C3CEE"/>
    <w:rsid w:val="002C46C8"/>
    <w:rsid w:val="002C5453"/>
    <w:rsid w:val="002C69F4"/>
    <w:rsid w:val="002C76BA"/>
    <w:rsid w:val="002D1D8A"/>
    <w:rsid w:val="002D2009"/>
    <w:rsid w:val="002D3665"/>
    <w:rsid w:val="002D48C3"/>
    <w:rsid w:val="002D4BE7"/>
    <w:rsid w:val="002D4D7B"/>
    <w:rsid w:val="002D58F7"/>
    <w:rsid w:val="002E0111"/>
    <w:rsid w:val="002E1992"/>
    <w:rsid w:val="002E4C2A"/>
    <w:rsid w:val="002E4CA8"/>
    <w:rsid w:val="002E5A90"/>
    <w:rsid w:val="002E6344"/>
    <w:rsid w:val="002E787C"/>
    <w:rsid w:val="002F01E6"/>
    <w:rsid w:val="002F0C33"/>
    <w:rsid w:val="002F0D12"/>
    <w:rsid w:val="002F1056"/>
    <w:rsid w:val="002F1325"/>
    <w:rsid w:val="002F2E2B"/>
    <w:rsid w:val="002F38E6"/>
    <w:rsid w:val="002F393F"/>
    <w:rsid w:val="002F3CA4"/>
    <w:rsid w:val="002F4E7F"/>
    <w:rsid w:val="002F5575"/>
    <w:rsid w:val="003000BA"/>
    <w:rsid w:val="0030247D"/>
    <w:rsid w:val="00303534"/>
    <w:rsid w:val="00303A2D"/>
    <w:rsid w:val="003047DF"/>
    <w:rsid w:val="00304BC1"/>
    <w:rsid w:val="00307CF8"/>
    <w:rsid w:val="00311CE7"/>
    <w:rsid w:val="003153A5"/>
    <w:rsid w:val="00315C0B"/>
    <w:rsid w:val="0031677A"/>
    <w:rsid w:val="003218BC"/>
    <w:rsid w:val="00322EAE"/>
    <w:rsid w:val="0032404C"/>
    <w:rsid w:val="00325199"/>
    <w:rsid w:val="003255C5"/>
    <w:rsid w:val="0032780B"/>
    <w:rsid w:val="00327EE3"/>
    <w:rsid w:val="0033255E"/>
    <w:rsid w:val="00334240"/>
    <w:rsid w:val="00336697"/>
    <w:rsid w:val="00336F51"/>
    <w:rsid w:val="00337553"/>
    <w:rsid w:val="003377BA"/>
    <w:rsid w:val="00341BBD"/>
    <w:rsid w:val="00342253"/>
    <w:rsid w:val="003439CF"/>
    <w:rsid w:val="00343E66"/>
    <w:rsid w:val="0034438D"/>
    <w:rsid w:val="00345833"/>
    <w:rsid w:val="0034597A"/>
    <w:rsid w:val="0034758C"/>
    <w:rsid w:val="00347986"/>
    <w:rsid w:val="00347B58"/>
    <w:rsid w:val="00347EC0"/>
    <w:rsid w:val="00347EDE"/>
    <w:rsid w:val="00352B08"/>
    <w:rsid w:val="003600E8"/>
    <w:rsid w:val="00361F9B"/>
    <w:rsid w:val="003632A1"/>
    <w:rsid w:val="00363379"/>
    <w:rsid w:val="00366463"/>
    <w:rsid w:val="00367A34"/>
    <w:rsid w:val="003704ED"/>
    <w:rsid w:val="00371D2E"/>
    <w:rsid w:val="00372B38"/>
    <w:rsid w:val="00374D4B"/>
    <w:rsid w:val="00375298"/>
    <w:rsid w:val="0037532D"/>
    <w:rsid w:val="00380839"/>
    <w:rsid w:val="003908CF"/>
    <w:rsid w:val="003912D6"/>
    <w:rsid w:val="00391759"/>
    <w:rsid w:val="00391CBB"/>
    <w:rsid w:val="00393D83"/>
    <w:rsid w:val="00393FA1"/>
    <w:rsid w:val="00394FC1"/>
    <w:rsid w:val="003952E2"/>
    <w:rsid w:val="003957F0"/>
    <w:rsid w:val="00397CBF"/>
    <w:rsid w:val="003A0E95"/>
    <w:rsid w:val="003A12A8"/>
    <w:rsid w:val="003A20AE"/>
    <w:rsid w:val="003A21C2"/>
    <w:rsid w:val="003A2FDB"/>
    <w:rsid w:val="003A39E5"/>
    <w:rsid w:val="003A3DD5"/>
    <w:rsid w:val="003A4F55"/>
    <w:rsid w:val="003A551D"/>
    <w:rsid w:val="003A63F4"/>
    <w:rsid w:val="003A6690"/>
    <w:rsid w:val="003A6BD6"/>
    <w:rsid w:val="003A6D86"/>
    <w:rsid w:val="003A749C"/>
    <w:rsid w:val="003A7D72"/>
    <w:rsid w:val="003B1FC1"/>
    <w:rsid w:val="003B3A2C"/>
    <w:rsid w:val="003B5197"/>
    <w:rsid w:val="003B5BCD"/>
    <w:rsid w:val="003B5D79"/>
    <w:rsid w:val="003B5F8D"/>
    <w:rsid w:val="003B7517"/>
    <w:rsid w:val="003B76E4"/>
    <w:rsid w:val="003C0185"/>
    <w:rsid w:val="003C0F70"/>
    <w:rsid w:val="003C1608"/>
    <w:rsid w:val="003C2307"/>
    <w:rsid w:val="003C291F"/>
    <w:rsid w:val="003C342F"/>
    <w:rsid w:val="003C5C25"/>
    <w:rsid w:val="003C5DC5"/>
    <w:rsid w:val="003C7CEE"/>
    <w:rsid w:val="003D2A4B"/>
    <w:rsid w:val="003D3183"/>
    <w:rsid w:val="003D36FE"/>
    <w:rsid w:val="003D3C67"/>
    <w:rsid w:val="003D457B"/>
    <w:rsid w:val="003D61B5"/>
    <w:rsid w:val="003D7683"/>
    <w:rsid w:val="003E15BC"/>
    <w:rsid w:val="003E1CFD"/>
    <w:rsid w:val="003E1DE5"/>
    <w:rsid w:val="003E2910"/>
    <w:rsid w:val="003E2ACE"/>
    <w:rsid w:val="003E3D83"/>
    <w:rsid w:val="003E4939"/>
    <w:rsid w:val="003E61A5"/>
    <w:rsid w:val="003E6411"/>
    <w:rsid w:val="003E66A2"/>
    <w:rsid w:val="003E6E54"/>
    <w:rsid w:val="003E7355"/>
    <w:rsid w:val="003F03A5"/>
    <w:rsid w:val="003F237E"/>
    <w:rsid w:val="003F4486"/>
    <w:rsid w:val="003F61A8"/>
    <w:rsid w:val="003F69B9"/>
    <w:rsid w:val="003F6F79"/>
    <w:rsid w:val="003F7754"/>
    <w:rsid w:val="003F7822"/>
    <w:rsid w:val="003F7A9D"/>
    <w:rsid w:val="003F7FD5"/>
    <w:rsid w:val="004017F3"/>
    <w:rsid w:val="0040189C"/>
    <w:rsid w:val="004025E5"/>
    <w:rsid w:val="004031FC"/>
    <w:rsid w:val="0040320F"/>
    <w:rsid w:val="004039DA"/>
    <w:rsid w:val="00404071"/>
    <w:rsid w:val="00405749"/>
    <w:rsid w:val="0040586B"/>
    <w:rsid w:val="00405E96"/>
    <w:rsid w:val="00405F6E"/>
    <w:rsid w:val="004104E0"/>
    <w:rsid w:val="004110CB"/>
    <w:rsid w:val="00416D8D"/>
    <w:rsid w:val="0042022F"/>
    <w:rsid w:val="0042089A"/>
    <w:rsid w:val="00421944"/>
    <w:rsid w:val="00421963"/>
    <w:rsid w:val="004220C2"/>
    <w:rsid w:val="00422A40"/>
    <w:rsid w:val="00422C39"/>
    <w:rsid w:val="00423C78"/>
    <w:rsid w:val="00424379"/>
    <w:rsid w:val="00424410"/>
    <w:rsid w:val="0042758D"/>
    <w:rsid w:val="00427B61"/>
    <w:rsid w:val="00430FBE"/>
    <w:rsid w:val="00432A41"/>
    <w:rsid w:val="00432BC1"/>
    <w:rsid w:val="00433099"/>
    <w:rsid w:val="0043493F"/>
    <w:rsid w:val="00435A5D"/>
    <w:rsid w:val="00437012"/>
    <w:rsid w:val="00440D50"/>
    <w:rsid w:val="0044183D"/>
    <w:rsid w:val="0044286C"/>
    <w:rsid w:val="0044305A"/>
    <w:rsid w:val="00445655"/>
    <w:rsid w:val="00447AA6"/>
    <w:rsid w:val="00451F37"/>
    <w:rsid w:val="004540C4"/>
    <w:rsid w:val="004601AB"/>
    <w:rsid w:val="00461FA6"/>
    <w:rsid w:val="004624CD"/>
    <w:rsid w:val="0046380C"/>
    <w:rsid w:val="00463C1E"/>
    <w:rsid w:val="00464F48"/>
    <w:rsid w:val="00466058"/>
    <w:rsid w:val="00471388"/>
    <w:rsid w:val="004723EA"/>
    <w:rsid w:val="004754D4"/>
    <w:rsid w:val="00475D9C"/>
    <w:rsid w:val="0047721F"/>
    <w:rsid w:val="00477698"/>
    <w:rsid w:val="00480D5D"/>
    <w:rsid w:val="004818AB"/>
    <w:rsid w:val="00481D86"/>
    <w:rsid w:val="00482B4E"/>
    <w:rsid w:val="004831D0"/>
    <w:rsid w:val="00484B49"/>
    <w:rsid w:val="004853A1"/>
    <w:rsid w:val="004866B4"/>
    <w:rsid w:val="004870C9"/>
    <w:rsid w:val="00487158"/>
    <w:rsid w:val="00487C8F"/>
    <w:rsid w:val="00490DDF"/>
    <w:rsid w:val="00492323"/>
    <w:rsid w:val="00492428"/>
    <w:rsid w:val="004932C6"/>
    <w:rsid w:val="00496068"/>
    <w:rsid w:val="00496DAD"/>
    <w:rsid w:val="00497094"/>
    <w:rsid w:val="00497D01"/>
    <w:rsid w:val="004A1013"/>
    <w:rsid w:val="004A3492"/>
    <w:rsid w:val="004A3CAC"/>
    <w:rsid w:val="004A6115"/>
    <w:rsid w:val="004A64AB"/>
    <w:rsid w:val="004A6925"/>
    <w:rsid w:val="004A78EB"/>
    <w:rsid w:val="004A7E7D"/>
    <w:rsid w:val="004A7EDD"/>
    <w:rsid w:val="004B135F"/>
    <w:rsid w:val="004B2D4B"/>
    <w:rsid w:val="004B40F3"/>
    <w:rsid w:val="004C10F0"/>
    <w:rsid w:val="004C17E8"/>
    <w:rsid w:val="004C29F7"/>
    <w:rsid w:val="004C5629"/>
    <w:rsid w:val="004C6C82"/>
    <w:rsid w:val="004C6E93"/>
    <w:rsid w:val="004C7ADC"/>
    <w:rsid w:val="004D201D"/>
    <w:rsid w:val="004D2207"/>
    <w:rsid w:val="004D3083"/>
    <w:rsid w:val="004D5825"/>
    <w:rsid w:val="004D5CFB"/>
    <w:rsid w:val="004D667B"/>
    <w:rsid w:val="004E51A1"/>
    <w:rsid w:val="004E5FF4"/>
    <w:rsid w:val="004E6D66"/>
    <w:rsid w:val="004F0362"/>
    <w:rsid w:val="004F0EF2"/>
    <w:rsid w:val="004F2234"/>
    <w:rsid w:val="004F348E"/>
    <w:rsid w:val="004F5E01"/>
    <w:rsid w:val="004F61F6"/>
    <w:rsid w:val="004F72D1"/>
    <w:rsid w:val="004F7F09"/>
    <w:rsid w:val="005001F6"/>
    <w:rsid w:val="00501E46"/>
    <w:rsid w:val="00502886"/>
    <w:rsid w:val="005034BC"/>
    <w:rsid w:val="0050553E"/>
    <w:rsid w:val="00505F40"/>
    <w:rsid w:val="00506DEC"/>
    <w:rsid w:val="005101F9"/>
    <w:rsid w:val="00512BEB"/>
    <w:rsid w:val="00515910"/>
    <w:rsid w:val="00515B14"/>
    <w:rsid w:val="00516732"/>
    <w:rsid w:val="00516D46"/>
    <w:rsid w:val="005177F3"/>
    <w:rsid w:val="00517F4E"/>
    <w:rsid w:val="00522B69"/>
    <w:rsid w:val="0052355A"/>
    <w:rsid w:val="005244A9"/>
    <w:rsid w:val="00524597"/>
    <w:rsid w:val="00530907"/>
    <w:rsid w:val="00531598"/>
    <w:rsid w:val="005334DD"/>
    <w:rsid w:val="005345DE"/>
    <w:rsid w:val="005352F8"/>
    <w:rsid w:val="0053625C"/>
    <w:rsid w:val="00536F68"/>
    <w:rsid w:val="00537324"/>
    <w:rsid w:val="0053733D"/>
    <w:rsid w:val="00537E06"/>
    <w:rsid w:val="0054194E"/>
    <w:rsid w:val="00541A79"/>
    <w:rsid w:val="00542741"/>
    <w:rsid w:val="0054380B"/>
    <w:rsid w:val="00544C53"/>
    <w:rsid w:val="00545A84"/>
    <w:rsid w:val="0054661E"/>
    <w:rsid w:val="005474A9"/>
    <w:rsid w:val="00550C33"/>
    <w:rsid w:val="00550F67"/>
    <w:rsid w:val="00551490"/>
    <w:rsid w:val="00552E28"/>
    <w:rsid w:val="00553165"/>
    <w:rsid w:val="00555EDE"/>
    <w:rsid w:val="00560507"/>
    <w:rsid w:val="0056160E"/>
    <w:rsid w:val="00562435"/>
    <w:rsid w:val="0056316F"/>
    <w:rsid w:val="00563651"/>
    <w:rsid w:val="00563684"/>
    <w:rsid w:val="00565345"/>
    <w:rsid w:val="005661FC"/>
    <w:rsid w:val="005666CA"/>
    <w:rsid w:val="00566B38"/>
    <w:rsid w:val="00567F05"/>
    <w:rsid w:val="0057096A"/>
    <w:rsid w:val="005710F0"/>
    <w:rsid w:val="00572246"/>
    <w:rsid w:val="00574E9B"/>
    <w:rsid w:val="005760FC"/>
    <w:rsid w:val="00576461"/>
    <w:rsid w:val="00583550"/>
    <w:rsid w:val="00583803"/>
    <w:rsid w:val="005841C2"/>
    <w:rsid w:val="00585BB3"/>
    <w:rsid w:val="005920FE"/>
    <w:rsid w:val="005921E9"/>
    <w:rsid w:val="0059351B"/>
    <w:rsid w:val="0059423D"/>
    <w:rsid w:val="005943D4"/>
    <w:rsid w:val="00594EA5"/>
    <w:rsid w:val="0059614A"/>
    <w:rsid w:val="005962A8"/>
    <w:rsid w:val="00597593"/>
    <w:rsid w:val="005A1267"/>
    <w:rsid w:val="005A1EFB"/>
    <w:rsid w:val="005A23DB"/>
    <w:rsid w:val="005A2B31"/>
    <w:rsid w:val="005A2DA1"/>
    <w:rsid w:val="005A3229"/>
    <w:rsid w:val="005A4BD9"/>
    <w:rsid w:val="005A4E0A"/>
    <w:rsid w:val="005A4F39"/>
    <w:rsid w:val="005A5142"/>
    <w:rsid w:val="005A5418"/>
    <w:rsid w:val="005A6548"/>
    <w:rsid w:val="005A6765"/>
    <w:rsid w:val="005A7FB7"/>
    <w:rsid w:val="005B030D"/>
    <w:rsid w:val="005B173E"/>
    <w:rsid w:val="005B17F8"/>
    <w:rsid w:val="005B2432"/>
    <w:rsid w:val="005B2C22"/>
    <w:rsid w:val="005B3118"/>
    <w:rsid w:val="005B5978"/>
    <w:rsid w:val="005B5CF0"/>
    <w:rsid w:val="005B63CC"/>
    <w:rsid w:val="005C102F"/>
    <w:rsid w:val="005C15B6"/>
    <w:rsid w:val="005C351F"/>
    <w:rsid w:val="005C59EC"/>
    <w:rsid w:val="005C7994"/>
    <w:rsid w:val="005D14CA"/>
    <w:rsid w:val="005D37DE"/>
    <w:rsid w:val="005D3A0E"/>
    <w:rsid w:val="005D48DB"/>
    <w:rsid w:val="005D6334"/>
    <w:rsid w:val="005D7E61"/>
    <w:rsid w:val="005D7F8A"/>
    <w:rsid w:val="005E1440"/>
    <w:rsid w:val="005E1781"/>
    <w:rsid w:val="005E194E"/>
    <w:rsid w:val="005E23EC"/>
    <w:rsid w:val="005E2F72"/>
    <w:rsid w:val="005E397A"/>
    <w:rsid w:val="005E7865"/>
    <w:rsid w:val="005F23ED"/>
    <w:rsid w:val="005F30A2"/>
    <w:rsid w:val="00604890"/>
    <w:rsid w:val="00605313"/>
    <w:rsid w:val="00605F21"/>
    <w:rsid w:val="006069CE"/>
    <w:rsid w:val="00607324"/>
    <w:rsid w:val="0061075C"/>
    <w:rsid w:val="00611A75"/>
    <w:rsid w:val="006137A8"/>
    <w:rsid w:val="0061488B"/>
    <w:rsid w:val="00614FF5"/>
    <w:rsid w:val="00615137"/>
    <w:rsid w:val="006164BC"/>
    <w:rsid w:val="00621235"/>
    <w:rsid w:val="006217D6"/>
    <w:rsid w:val="00622114"/>
    <w:rsid w:val="00623EC7"/>
    <w:rsid w:val="006240B2"/>
    <w:rsid w:val="00624796"/>
    <w:rsid w:val="00625674"/>
    <w:rsid w:val="00626625"/>
    <w:rsid w:val="00626E1D"/>
    <w:rsid w:val="00626E42"/>
    <w:rsid w:val="00626F9B"/>
    <w:rsid w:val="00627B17"/>
    <w:rsid w:val="00627E1B"/>
    <w:rsid w:val="006316F4"/>
    <w:rsid w:val="0063338A"/>
    <w:rsid w:val="00634B5A"/>
    <w:rsid w:val="00635800"/>
    <w:rsid w:val="00635B63"/>
    <w:rsid w:val="00636659"/>
    <w:rsid w:val="00637B3C"/>
    <w:rsid w:val="0064177F"/>
    <w:rsid w:val="00641C67"/>
    <w:rsid w:val="00642256"/>
    <w:rsid w:val="0064372E"/>
    <w:rsid w:val="00644EE4"/>
    <w:rsid w:val="00645192"/>
    <w:rsid w:val="00646ECF"/>
    <w:rsid w:val="00651313"/>
    <w:rsid w:val="006536BB"/>
    <w:rsid w:val="0065428E"/>
    <w:rsid w:val="006553A8"/>
    <w:rsid w:val="006563B9"/>
    <w:rsid w:val="00656C55"/>
    <w:rsid w:val="00660F4F"/>
    <w:rsid w:val="00663B28"/>
    <w:rsid w:val="006654E9"/>
    <w:rsid w:val="00665956"/>
    <w:rsid w:val="00665B49"/>
    <w:rsid w:val="00665C64"/>
    <w:rsid w:val="00666993"/>
    <w:rsid w:val="00666D30"/>
    <w:rsid w:val="00670640"/>
    <w:rsid w:val="00674BD5"/>
    <w:rsid w:val="006758EE"/>
    <w:rsid w:val="00676566"/>
    <w:rsid w:val="00676E15"/>
    <w:rsid w:val="00680950"/>
    <w:rsid w:val="00680BA7"/>
    <w:rsid w:val="006817C8"/>
    <w:rsid w:val="00682B20"/>
    <w:rsid w:val="00684D22"/>
    <w:rsid w:val="00684E66"/>
    <w:rsid w:val="00685021"/>
    <w:rsid w:val="006862CE"/>
    <w:rsid w:val="0068698E"/>
    <w:rsid w:val="00690332"/>
    <w:rsid w:val="006913C5"/>
    <w:rsid w:val="00692394"/>
    <w:rsid w:val="0069563B"/>
    <w:rsid w:val="00695E64"/>
    <w:rsid w:val="006964EB"/>
    <w:rsid w:val="0069665D"/>
    <w:rsid w:val="006966E7"/>
    <w:rsid w:val="006A2C4B"/>
    <w:rsid w:val="006A3CDB"/>
    <w:rsid w:val="006A4B96"/>
    <w:rsid w:val="006A5FDF"/>
    <w:rsid w:val="006A78C1"/>
    <w:rsid w:val="006B1614"/>
    <w:rsid w:val="006B2A99"/>
    <w:rsid w:val="006B4B9A"/>
    <w:rsid w:val="006B5FE4"/>
    <w:rsid w:val="006C23F8"/>
    <w:rsid w:val="006C4081"/>
    <w:rsid w:val="006D0068"/>
    <w:rsid w:val="006D26D5"/>
    <w:rsid w:val="006D3E73"/>
    <w:rsid w:val="006D4B36"/>
    <w:rsid w:val="006D6C1D"/>
    <w:rsid w:val="006E430E"/>
    <w:rsid w:val="006E46EE"/>
    <w:rsid w:val="006E5781"/>
    <w:rsid w:val="006E60EE"/>
    <w:rsid w:val="006F1450"/>
    <w:rsid w:val="006F231B"/>
    <w:rsid w:val="006F35DC"/>
    <w:rsid w:val="006F5B77"/>
    <w:rsid w:val="006F67EC"/>
    <w:rsid w:val="006F6E9D"/>
    <w:rsid w:val="006F7255"/>
    <w:rsid w:val="006F76B4"/>
    <w:rsid w:val="006F7B73"/>
    <w:rsid w:val="006F7CA3"/>
    <w:rsid w:val="006F7EFB"/>
    <w:rsid w:val="0070192A"/>
    <w:rsid w:val="00702059"/>
    <w:rsid w:val="00702AB3"/>
    <w:rsid w:val="00702C76"/>
    <w:rsid w:val="00705224"/>
    <w:rsid w:val="0070543A"/>
    <w:rsid w:val="007062FA"/>
    <w:rsid w:val="00706813"/>
    <w:rsid w:val="007108DA"/>
    <w:rsid w:val="00710F92"/>
    <w:rsid w:val="007119A2"/>
    <w:rsid w:val="007130D6"/>
    <w:rsid w:val="00720504"/>
    <w:rsid w:val="00720F72"/>
    <w:rsid w:val="00724935"/>
    <w:rsid w:val="00725198"/>
    <w:rsid w:val="00726827"/>
    <w:rsid w:val="0072781C"/>
    <w:rsid w:val="0073065B"/>
    <w:rsid w:val="00730E5D"/>
    <w:rsid w:val="007310F4"/>
    <w:rsid w:val="00732494"/>
    <w:rsid w:val="00732FA3"/>
    <w:rsid w:val="007347C5"/>
    <w:rsid w:val="00735261"/>
    <w:rsid w:val="007357D0"/>
    <w:rsid w:val="007360F2"/>
    <w:rsid w:val="00740A65"/>
    <w:rsid w:val="00740E94"/>
    <w:rsid w:val="00740F84"/>
    <w:rsid w:val="0074496B"/>
    <w:rsid w:val="00744CF3"/>
    <w:rsid w:val="00746274"/>
    <w:rsid w:val="00750F58"/>
    <w:rsid w:val="007523A6"/>
    <w:rsid w:val="0075256B"/>
    <w:rsid w:val="00757B0B"/>
    <w:rsid w:val="007627E8"/>
    <w:rsid w:val="00762BCB"/>
    <w:rsid w:val="00763853"/>
    <w:rsid w:val="00764FDB"/>
    <w:rsid w:val="007650E5"/>
    <w:rsid w:val="007708FC"/>
    <w:rsid w:val="0077225B"/>
    <w:rsid w:val="007749CE"/>
    <w:rsid w:val="00774D86"/>
    <w:rsid w:val="007760E8"/>
    <w:rsid w:val="00780680"/>
    <w:rsid w:val="00783F77"/>
    <w:rsid w:val="00784979"/>
    <w:rsid w:val="00784E61"/>
    <w:rsid w:val="00785A9D"/>
    <w:rsid w:val="007866BB"/>
    <w:rsid w:val="00791535"/>
    <w:rsid w:val="00791F54"/>
    <w:rsid w:val="0079526E"/>
    <w:rsid w:val="00796B5C"/>
    <w:rsid w:val="00797E2E"/>
    <w:rsid w:val="007A053E"/>
    <w:rsid w:val="007A0A7D"/>
    <w:rsid w:val="007A1341"/>
    <w:rsid w:val="007A193D"/>
    <w:rsid w:val="007A39C7"/>
    <w:rsid w:val="007A3EFA"/>
    <w:rsid w:val="007A4038"/>
    <w:rsid w:val="007A42E9"/>
    <w:rsid w:val="007A49F0"/>
    <w:rsid w:val="007A756B"/>
    <w:rsid w:val="007A7AA9"/>
    <w:rsid w:val="007B18F2"/>
    <w:rsid w:val="007B416A"/>
    <w:rsid w:val="007B5374"/>
    <w:rsid w:val="007B5ACB"/>
    <w:rsid w:val="007B6002"/>
    <w:rsid w:val="007C17CF"/>
    <w:rsid w:val="007C1A2D"/>
    <w:rsid w:val="007C1BE8"/>
    <w:rsid w:val="007C51CF"/>
    <w:rsid w:val="007D144E"/>
    <w:rsid w:val="007D1583"/>
    <w:rsid w:val="007D1DBE"/>
    <w:rsid w:val="007D1FE3"/>
    <w:rsid w:val="007D598F"/>
    <w:rsid w:val="007E1AA1"/>
    <w:rsid w:val="007E1B95"/>
    <w:rsid w:val="007E379A"/>
    <w:rsid w:val="007E3A0F"/>
    <w:rsid w:val="007E53DA"/>
    <w:rsid w:val="007E5D0B"/>
    <w:rsid w:val="007E63BF"/>
    <w:rsid w:val="007E7CF5"/>
    <w:rsid w:val="007E7E45"/>
    <w:rsid w:val="007F0DEB"/>
    <w:rsid w:val="007F2CE6"/>
    <w:rsid w:val="007F2FBD"/>
    <w:rsid w:val="007F4092"/>
    <w:rsid w:val="007F4E44"/>
    <w:rsid w:val="007F67B8"/>
    <w:rsid w:val="007F6A91"/>
    <w:rsid w:val="007F6BFE"/>
    <w:rsid w:val="00801235"/>
    <w:rsid w:val="0080152E"/>
    <w:rsid w:val="00802768"/>
    <w:rsid w:val="00802D22"/>
    <w:rsid w:val="0080309E"/>
    <w:rsid w:val="00805A39"/>
    <w:rsid w:val="0080752B"/>
    <w:rsid w:val="00807F8A"/>
    <w:rsid w:val="008130FC"/>
    <w:rsid w:val="00813673"/>
    <w:rsid w:val="00813B72"/>
    <w:rsid w:val="00814D78"/>
    <w:rsid w:val="00816065"/>
    <w:rsid w:val="00816091"/>
    <w:rsid w:val="008203C7"/>
    <w:rsid w:val="008214B4"/>
    <w:rsid w:val="00821D04"/>
    <w:rsid w:val="00821FEB"/>
    <w:rsid w:val="0082509D"/>
    <w:rsid w:val="008252E8"/>
    <w:rsid w:val="0082535D"/>
    <w:rsid w:val="00826ED7"/>
    <w:rsid w:val="00830539"/>
    <w:rsid w:val="0083114B"/>
    <w:rsid w:val="008311CD"/>
    <w:rsid w:val="008317D6"/>
    <w:rsid w:val="008428F8"/>
    <w:rsid w:val="00843B0B"/>
    <w:rsid w:val="008443AD"/>
    <w:rsid w:val="00845A88"/>
    <w:rsid w:val="00845D63"/>
    <w:rsid w:val="008462D4"/>
    <w:rsid w:val="00846E92"/>
    <w:rsid w:val="00851E5A"/>
    <w:rsid w:val="008520EA"/>
    <w:rsid w:val="00852E9D"/>
    <w:rsid w:val="008555A3"/>
    <w:rsid w:val="00855749"/>
    <w:rsid w:val="0085685F"/>
    <w:rsid w:val="008577F9"/>
    <w:rsid w:val="00857AF1"/>
    <w:rsid w:val="00861AF9"/>
    <w:rsid w:val="00862226"/>
    <w:rsid w:val="008648DE"/>
    <w:rsid w:val="00865664"/>
    <w:rsid w:val="00865C13"/>
    <w:rsid w:val="00865D62"/>
    <w:rsid w:val="00872B6F"/>
    <w:rsid w:val="00873239"/>
    <w:rsid w:val="00873D57"/>
    <w:rsid w:val="00874C38"/>
    <w:rsid w:val="00875D37"/>
    <w:rsid w:val="00876781"/>
    <w:rsid w:val="00877045"/>
    <w:rsid w:val="0088122D"/>
    <w:rsid w:val="00885456"/>
    <w:rsid w:val="00886C88"/>
    <w:rsid w:val="008909BF"/>
    <w:rsid w:val="00891BA4"/>
    <w:rsid w:val="0089202F"/>
    <w:rsid w:val="0089384E"/>
    <w:rsid w:val="0089429B"/>
    <w:rsid w:val="008948BB"/>
    <w:rsid w:val="008951D6"/>
    <w:rsid w:val="0089715B"/>
    <w:rsid w:val="00897FBF"/>
    <w:rsid w:val="008A02DA"/>
    <w:rsid w:val="008A1811"/>
    <w:rsid w:val="008A19DF"/>
    <w:rsid w:val="008A1EC2"/>
    <w:rsid w:val="008A2A04"/>
    <w:rsid w:val="008A3257"/>
    <w:rsid w:val="008A476F"/>
    <w:rsid w:val="008A6E84"/>
    <w:rsid w:val="008A7305"/>
    <w:rsid w:val="008B0445"/>
    <w:rsid w:val="008B0AB8"/>
    <w:rsid w:val="008B1F3C"/>
    <w:rsid w:val="008B38F8"/>
    <w:rsid w:val="008B447C"/>
    <w:rsid w:val="008B5062"/>
    <w:rsid w:val="008B6361"/>
    <w:rsid w:val="008B68B8"/>
    <w:rsid w:val="008B7194"/>
    <w:rsid w:val="008B7D25"/>
    <w:rsid w:val="008C0316"/>
    <w:rsid w:val="008C10E5"/>
    <w:rsid w:val="008C3F7C"/>
    <w:rsid w:val="008C40F9"/>
    <w:rsid w:val="008C5022"/>
    <w:rsid w:val="008C7A46"/>
    <w:rsid w:val="008D1198"/>
    <w:rsid w:val="008D3041"/>
    <w:rsid w:val="008D30B4"/>
    <w:rsid w:val="008D36D2"/>
    <w:rsid w:val="008D3D89"/>
    <w:rsid w:val="008D4F81"/>
    <w:rsid w:val="008D5485"/>
    <w:rsid w:val="008D75D6"/>
    <w:rsid w:val="008D7EF9"/>
    <w:rsid w:val="008E029A"/>
    <w:rsid w:val="008E2B37"/>
    <w:rsid w:val="008E5657"/>
    <w:rsid w:val="008E61A9"/>
    <w:rsid w:val="008E639F"/>
    <w:rsid w:val="008E6DE3"/>
    <w:rsid w:val="008E76DD"/>
    <w:rsid w:val="008E7A8A"/>
    <w:rsid w:val="008F266B"/>
    <w:rsid w:val="008F317D"/>
    <w:rsid w:val="008F45ED"/>
    <w:rsid w:val="008F5D8A"/>
    <w:rsid w:val="008F775A"/>
    <w:rsid w:val="008F795E"/>
    <w:rsid w:val="0090174E"/>
    <w:rsid w:val="009017E4"/>
    <w:rsid w:val="00902A42"/>
    <w:rsid w:val="00903C11"/>
    <w:rsid w:val="00903C1B"/>
    <w:rsid w:val="009040C2"/>
    <w:rsid w:val="009042E6"/>
    <w:rsid w:val="009047BD"/>
    <w:rsid w:val="00907EF4"/>
    <w:rsid w:val="0091087C"/>
    <w:rsid w:val="00912744"/>
    <w:rsid w:val="00912DB7"/>
    <w:rsid w:val="00914661"/>
    <w:rsid w:val="00916EA1"/>
    <w:rsid w:val="00921E18"/>
    <w:rsid w:val="0092581D"/>
    <w:rsid w:val="00925963"/>
    <w:rsid w:val="0093041B"/>
    <w:rsid w:val="0093109A"/>
    <w:rsid w:val="009311E4"/>
    <w:rsid w:val="00931AE1"/>
    <w:rsid w:val="00932691"/>
    <w:rsid w:val="00933222"/>
    <w:rsid w:val="009354F4"/>
    <w:rsid w:val="00937DD9"/>
    <w:rsid w:val="009411E9"/>
    <w:rsid w:val="00942FA0"/>
    <w:rsid w:val="00944369"/>
    <w:rsid w:val="0094617C"/>
    <w:rsid w:val="0094650D"/>
    <w:rsid w:val="00947467"/>
    <w:rsid w:val="0095157E"/>
    <w:rsid w:val="00953B43"/>
    <w:rsid w:val="00953C13"/>
    <w:rsid w:val="0095402C"/>
    <w:rsid w:val="00955D09"/>
    <w:rsid w:val="009561D6"/>
    <w:rsid w:val="00957D41"/>
    <w:rsid w:val="0096110F"/>
    <w:rsid w:val="009618F9"/>
    <w:rsid w:val="009620BC"/>
    <w:rsid w:val="0096291A"/>
    <w:rsid w:val="009629BF"/>
    <w:rsid w:val="0096360B"/>
    <w:rsid w:val="009652EF"/>
    <w:rsid w:val="00965508"/>
    <w:rsid w:val="009656E8"/>
    <w:rsid w:val="00970189"/>
    <w:rsid w:val="009727B3"/>
    <w:rsid w:val="00972891"/>
    <w:rsid w:val="009736CF"/>
    <w:rsid w:val="00973E39"/>
    <w:rsid w:val="00976743"/>
    <w:rsid w:val="00977E66"/>
    <w:rsid w:val="00981DF0"/>
    <w:rsid w:val="009849DC"/>
    <w:rsid w:val="0098523F"/>
    <w:rsid w:val="00985C66"/>
    <w:rsid w:val="00992BD6"/>
    <w:rsid w:val="009934F2"/>
    <w:rsid w:val="00994237"/>
    <w:rsid w:val="00994301"/>
    <w:rsid w:val="00995365"/>
    <w:rsid w:val="00997101"/>
    <w:rsid w:val="009A085B"/>
    <w:rsid w:val="009A0B5D"/>
    <w:rsid w:val="009A0F35"/>
    <w:rsid w:val="009A48B0"/>
    <w:rsid w:val="009A5A1F"/>
    <w:rsid w:val="009A7142"/>
    <w:rsid w:val="009A7471"/>
    <w:rsid w:val="009A78A3"/>
    <w:rsid w:val="009A7951"/>
    <w:rsid w:val="009B21AC"/>
    <w:rsid w:val="009B29BE"/>
    <w:rsid w:val="009B44E3"/>
    <w:rsid w:val="009B4BBE"/>
    <w:rsid w:val="009B4D30"/>
    <w:rsid w:val="009B52F7"/>
    <w:rsid w:val="009B538B"/>
    <w:rsid w:val="009B762E"/>
    <w:rsid w:val="009B76D5"/>
    <w:rsid w:val="009B79A3"/>
    <w:rsid w:val="009B79B1"/>
    <w:rsid w:val="009C0794"/>
    <w:rsid w:val="009C0E6B"/>
    <w:rsid w:val="009C19BC"/>
    <w:rsid w:val="009C2368"/>
    <w:rsid w:val="009C26D5"/>
    <w:rsid w:val="009C4506"/>
    <w:rsid w:val="009C458C"/>
    <w:rsid w:val="009C4721"/>
    <w:rsid w:val="009C472B"/>
    <w:rsid w:val="009C53B6"/>
    <w:rsid w:val="009C7FE5"/>
    <w:rsid w:val="009D03C2"/>
    <w:rsid w:val="009D1B88"/>
    <w:rsid w:val="009D2954"/>
    <w:rsid w:val="009D2F25"/>
    <w:rsid w:val="009D4076"/>
    <w:rsid w:val="009D5103"/>
    <w:rsid w:val="009D695C"/>
    <w:rsid w:val="009D77BA"/>
    <w:rsid w:val="009D7A04"/>
    <w:rsid w:val="009D7F97"/>
    <w:rsid w:val="009E487B"/>
    <w:rsid w:val="009E49FF"/>
    <w:rsid w:val="009E6846"/>
    <w:rsid w:val="009E6A93"/>
    <w:rsid w:val="009E72B7"/>
    <w:rsid w:val="009E7548"/>
    <w:rsid w:val="009E7E40"/>
    <w:rsid w:val="009F195B"/>
    <w:rsid w:val="009F2912"/>
    <w:rsid w:val="009F3394"/>
    <w:rsid w:val="009F3825"/>
    <w:rsid w:val="00A011C9"/>
    <w:rsid w:val="00A05363"/>
    <w:rsid w:val="00A057F8"/>
    <w:rsid w:val="00A05873"/>
    <w:rsid w:val="00A06F80"/>
    <w:rsid w:val="00A06FD4"/>
    <w:rsid w:val="00A0786B"/>
    <w:rsid w:val="00A11430"/>
    <w:rsid w:val="00A1365C"/>
    <w:rsid w:val="00A13CDC"/>
    <w:rsid w:val="00A1495C"/>
    <w:rsid w:val="00A17F14"/>
    <w:rsid w:val="00A209FE"/>
    <w:rsid w:val="00A21403"/>
    <w:rsid w:val="00A221A1"/>
    <w:rsid w:val="00A233BB"/>
    <w:rsid w:val="00A23984"/>
    <w:rsid w:val="00A24A3A"/>
    <w:rsid w:val="00A27536"/>
    <w:rsid w:val="00A27A34"/>
    <w:rsid w:val="00A27CED"/>
    <w:rsid w:val="00A303E2"/>
    <w:rsid w:val="00A318CA"/>
    <w:rsid w:val="00A40A7B"/>
    <w:rsid w:val="00A4241D"/>
    <w:rsid w:val="00A43EC0"/>
    <w:rsid w:val="00A455F7"/>
    <w:rsid w:val="00A458FC"/>
    <w:rsid w:val="00A46E6A"/>
    <w:rsid w:val="00A46F4C"/>
    <w:rsid w:val="00A46F6F"/>
    <w:rsid w:val="00A5052A"/>
    <w:rsid w:val="00A513A3"/>
    <w:rsid w:val="00A5267C"/>
    <w:rsid w:val="00A52B90"/>
    <w:rsid w:val="00A52DAE"/>
    <w:rsid w:val="00A53313"/>
    <w:rsid w:val="00A558A1"/>
    <w:rsid w:val="00A60C0F"/>
    <w:rsid w:val="00A62B41"/>
    <w:rsid w:val="00A66864"/>
    <w:rsid w:val="00A67580"/>
    <w:rsid w:val="00A67761"/>
    <w:rsid w:val="00A67D1A"/>
    <w:rsid w:val="00A7065E"/>
    <w:rsid w:val="00A7356B"/>
    <w:rsid w:val="00A736C5"/>
    <w:rsid w:val="00A74252"/>
    <w:rsid w:val="00A743CF"/>
    <w:rsid w:val="00A75309"/>
    <w:rsid w:val="00A76B66"/>
    <w:rsid w:val="00A81688"/>
    <w:rsid w:val="00A8780B"/>
    <w:rsid w:val="00A90C86"/>
    <w:rsid w:val="00A92427"/>
    <w:rsid w:val="00A94D57"/>
    <w:rsid w:val="00A960BC"/>
    <w:rsid w:val="00A96125"/>
    <w:rsid w:val="00A96346"/>
    <w:rsid w:val="00A9710F"/>
    <w:rsid w:val="00A9737F"/>
    <w:rsid w:val="00A97F8B"/>
    <w:rsid w:val="00AA16D7"/>
    <w:rsid w:val="00AA237E"/>
    <w:rsid w:val="00AA3203"/>
    <w:rsid w:val="00AA4135"/>
    <w:rsid w:val="00AA64BF"/>
    <w:rsid w:val="00AB0D7B"/>
    <w:rsid w:val="00AB0DE9"/>
    <w:rsid w:val="00AB168B"/>
    <w:rsid w:val="00AB25B6"/>
    <w:rsid w:val="00AB4775"/>
    <w:rsid w:val="00AB4C6C"/>
    <w:rsid w:val="00AB5152"/>
    <w:rsid w:val="00AB593D"/>
    <w:rsid w:val="00AC0513"/>
    <w:rsid w:val="00AC2201"/>
    <w:rsid w:val="00AC2219"/>
    <w:rsid w:val="00AC243E"/>
    <w:rsid w:val="00AC4269"/>
    <w:rsid w:val="00AC6989"/>
    <w:rsid w:val="00AD198B"/>
    <w:rsid w:val="00AD27BD"/>
    <w:rsid w:val="00AD30DE"/>
    <w:rsid w:val="00AD3FBA"/>
    <w:rsid w:val="00AD6DDC"/>
    <w:rsid w:val="00AD7566"/>
    <w:rsid w:val="00AE04D7"/>
    <w:rsid w:val="00AE079A"/>
    <w:rsid w:val="00AE1429"/>
    <w:rsid w:val="00AE2A7A"/>
    <w:rsid w:val="00AE4673"/>
    <w:rsid w:val="00AE5FF7"/>
    <w:rsid w:val="00AE60AF"/>
    <w:rsid w:val="00AF1973"/>
    <w:rsid w:val="00AF3716"/>
    <w:rsid w:val="00AF3B8F"/>
    <w:rsid w:val="00AF469B"/>
    <w:rsid w:val="00AF5D83"/>
    <w:rsid w:val="00AF70AC"/>
    <w:rsid w:val="00AF7397"/>
    <w:rsid w:val="00AF7E29"/>
    <w:rsid w:val="00B008F8"/>
    <w:rsid w:val="00B01684"/>
    <w:rsid w:val="00B01741"/>
    <w:rsid w:val="00B01F67"/>
    <w:rsid w:val="00B0227E"/>
    <w:rsid w:val="00B02CDE"/>
    <w:rsid w:val="00B03AFF"/>
    <w:rsid w:val="00B03E5D"/>
    <w:rsid w:val="00B04E06"/>
    <w:rsid w:val="00B064BA"/>
    <w:rsid w:val="00B10AA3"/>
    <w:rsid w:val="00B10F72"/>
    <w:rsid w:val="00B126B6"/>
    <w:rsid w:val="00B13A01"/>
    <w:rsid w:val="00B16D4D"/>
    <w:rsid w:val="00B2153D"/>
    <w:rsid w:val="00B217F5"/>
    <w:rsid w:val="00B21F77"/>
    <w:rsid w:val="00B22FE7"/>
    <w:rsid w:val="00B2300A"/>
    <w:rsid w:val="00B2465C"/>
    <w:rsid w:val="00B24EFB"/>
    <w:rsid w:val="00B26C51"/>
    <w:rsid w:val="00B30214"/>
    <w:rsid w:val="00B30A05"/>
    <w:rsid w:val="00B323CB"/>
    <w:rsid w:val="00B324BD"/>
    <w:rsid w:val="00B32608"/>
    <w:rsid w:val="00B3294E"/>
    <w:rsid w:val="00B338D9"/>
    <w:rsid w:val="00B33D83"/>
    <w:rsid w:val="00B33DEF"/>
    <w:rsid w:val="00B35290"/>
    <w:rsid w:val="00B376B6"/>
    <w:rsid w:val="00B41FEE"/>
    <w:rsid w:val="00B42144"/>
    <w:rsid w:val="00B42AD8"/>
    <w:rsid w:val="00B4363A"/>
    <w:rsid w:val="00B43705"/>
    <w:rsid w:val="00B439B8"/>
    <w:rsid w:val="00B442B2"/>
    <w:rsid w:val="00B4557E"/>
    <w:rsid w:val="00B45D83"/>
    <w:rsid w:val="00B473F9"/>
    <w:rsid w:val="00B50BE1"/>
    <w:rsid w:val="00B53CF4"/>
    <w:rsid w:val="00B56313"/>
    <w:rsid w:val="00B6335F"/>
    <w:rsid w:val="00B6410C"/>
    <w:rsid w:val="00B6673F"/>
    <w:rsid w:val="00B70166"/>
    <w:rsid w:val="00B72132"/>
    <w:rsid w:val="00B72393"/>
    <w:rsid w:val="00B754AF"/>
    <w:rsid w:val="00B756E6"/>
    <w:rsid w:val="00B762F7"/>
    <w:rsid w:val="00B8218D"/>
    <w:rsid w:val="00B82549"/>
    <w:rsid w:val="00B83826"/>
    <w:rsid w:val="00B845CF"/>
    <w:rsid w:val="00B858F9"/>
    <w:rsid w:val="00B86725"/>
    <w:rsid w:val="00B87624"/>
    <w:rsid w:val="00B87DAF"/>
    <w:rsid w:val="00B90E1C"/>
    <w:rsid w:val="00B97392"/>
    <w:rsid w:val="00B97D69"/>
    <w:rsid w:val="00BA01DC"/>
    <w:rsid w:val="00BA0E55"/>
    <w:rsid w:val="00BA13D0"/>
    <w:rsid w:val="00BA1FAF"/>
    <w:rsid w:val="00BA2F10"/>
    <w:rsid w:val="00BA4114"/>
    <w:rsid w:val="00BB182D"/>
    <w:rsid w:val="00BB367E"/>
    <w:rsid w:val="00BB441B"/>
    <w:rsid w:val="00BB72C3"/>
    <w:rsid w:val="00BC0779"/>
    <w:rsid w:val="00BC1CB0"/>
    <w:rsid w:val="00BC22AE"/>
    <w:rsid w:val="00BC4A1F"/>
    <w:rsid w:val="00BC4C77"/>
    <w:rsid w:val="00BC7E7B"/>
    <w:rsid w:val="00BD1F7A"/>
    <w:rsid w:val="00BD21FA"/>
    <w:rsid w:val="00BD2DAF"/>
    <w:rsid w:val="00BD3E0A"/>
    <w:rsid w:val="00BD3EED"/>
    <w:rsid w:val="00BD6A8D"/>
    <w:rsid w:val="00BD75E8"/>
    <w:rsid w:val="00BD7F9B"/>
    <w:rsid w:val="00BE177C"/>
    <w:rsid w:val="00BE2526"/>
    <w:rsid w:val="00BE269C"/>
    <w:rsid w:val="00BE341B"/>
    <w:rsid w:val="00BE3777"/>
    <w:rsid w:val="00BE4A62"/>
    <w:rsid w:val="00BE6C44"/>
    <w:rsid w:val="00BE76BC"/>
    <w:rsid w:val="00BE7EC1"/>
    <w:rsid w:val="00BF031A"/>
    <w:rsid w:val="00BF06B7"/>
    <w:rsid w:val="00BF074E"/>
    <w:rsid w:val="00BF0F87"/>
    <w:rsid w:val="00BF141B"/>
    <w:rsid w:val="00BF21F6"/>
    <w:rsid w:val="00BF457A"/>
    <w:rsid w:val="00BF4888"/>
    <w:rsid w:val="00BF536E"/>
    <w:rsid w:val="00BF5B7A"/>
    <w:rsid w:val="00BF6C89"/>
    <w:rsid w:val="00BF6F6D"/>
    <w:rsid w:val="00BF7D74"/>
    <w:rsid w:val="00C049A5"/>
    <w:rsid w:val="00C06A87"/>
    <w:rsid w:val="00C106FE"/>
    <w:rsid w:val="00C12015"/>
    <w:rsid w:val="00C120CE"/>
    <w:rsid w:val="00C126E8"/>
    <w:rsid w:val="00C12935"/>
    <w:rsid w:val="00C14185"/>
    <w:rsid w:val="00C14FFE"/>
    <w:rsid w:val="00C15D4D"/>
    <w:rsid w:val="00C16DB2"/>
    <w:rsid w:val="00C17585"/>
    <w:rsid w:val="00C20D34"/>
    <w:rsid w:val="00C220F4"/>
    <w:rsid w:val="00C222C4"/>
    <w:rsid w:val="00C22921"/>
    <w:rsid w:val="00C2473C"/>
    <w:rsid w:val="00C25537"/>
    <w:rsid w:val="00C27D5D"/>
    <w:rsid w:val="00C30E4C"/>
    <w:rsid w:val="00C316F6"/>
    <w:rsid w:val="00C32329"/>
    <w:rsid w:val="00C326E5"/>
    <w:rsid w:val="00C327C2"/>
    <w:rsid w:val="00C329F8"/>
    <w:rsid w:val="00C33392"/>
    <w:rsid w:val="00C36A91"/>
    <w:rsid w:val="00C37234"/>
    <w:rsid w:val="00C407B1"/>
    <w:rsid w:val="00C40A2A"/>
    <w:rsid w:val="00C432E0"/>
    <w:rsid w:val="00C43536"/>
    <w:rsid w:val="00C46797"/>
    <w:rsid w:val="00C46F1D"/>
    <w:rsid w:val="00C503C5"/>
    <w:rsid w:val="00C51256"/>
    <w:rsid w:val="00C52867"/>
    <w:rsid w:val="00C52B01"/>
    <w:rsid w:val="00C53271"/>
    <w:rsid w:val="00C53423"/>
    <w:rsid w:val="00C543E9"/>
    <w:rsid w:val="00C55E05"/>
    <w:rsid w:val="00C57480"/>
    <w:rsid w:val="00C60670"/>
    <w:rsid w:val="00C60D82"/>
    <w:rsid w:val="00C60E1F"/>
    <w:rsid w:val="00C6337E"/>
    <w:rsid w:val="00C63BE8"/>
    <w:rsid w:val="00C63D2F"/>
    <w:rsid w:val="00C63FE3"/>
    <w:rsid w:val="00C64805"/>
    <w:rsid w:val="00C656B2"/>
    <w:rsid w:val="00C65956"/>
    <w:rsid w:val="00C67416"/>
    <w:rsid w:val="00C72557"/>
    <w:rsid w:val="00C756C7"/>
    <w:rsid w:val="00C75A8B"/>
    <w:rsid w:val="00C76A42"/>
    <w:rsid w:val="00C776C7"/>
    <w:rsid w:val="00C77754"/>
    <w:rsid w:val="00C807A7"/>
    <w:rsid w:val="00C837FD"/>
    <w:rsid w:val="00C87AFF"/>
    <w:rsid w:val="00C87FB9"/>
    <w:rsid w:val="00C912E3"/>
    <w:rsid w:val="00C91646"/>
    <w:rsid w:val="00C9190D"/>
    <w:rsid w:val="00C92F5D"/>
    <w:rsid w:val="00C93E9B"/>
    <w:rsid w:val="00C94B27"/>
    <w:rsid w:val="00C9601F"/>
    <w:rsid w:val="00C96C8A"/>
    <w:rsid w:val="00CA0A1A"/>
    <w:rsid w:val="00CA2A0E"/>
    <w:rsid w:val="00CA5D86"/>
    <w:rsid w:val="00CA60CA"/>
    <w:rsid w:val="00CA76B2"/>
    <w:rsid w:val="00CA7B7E"/>
    <w:rsid w:val="00CA7CFC"/>
    <w:rsid w:val="00CB1592"/>
    <w:rsid w:val="00CB1D9E"/>
    <w:rsid w:val="00CB2408"/>
    <w:rsid w:val="00CB26DF"/>
    <w:rsid w:val="00CB2A2A"/>
    <w:rsid w:val="00CB3DE7"/>
    <w:rsid w:val="00CB589A"/>
    <w:rsid w:val="00CB6A2E"/>
    <w:rsid w:val="00CB7298"/>
    <w:rsid w:val="00CB7AD7"/>
    <w:rsid w:val="00CC3EEA"/>
    <w:rsid w:val="00CC5FF1"/>
    <w:rsid w:val="00CC6BA4"/>
    <w:rsid w:val="00CC746E"/>
    <w:rsid w:val="00CC76AD"/>
    <w:rsid w:val="00CD0AED"/>
    <w:rsid w:val="00CD131B"/>
    <w:rsid w:val="00CD1496"/>
    <w:rsid w:val="00CD1587"/>
    <w:rsid w:val="00CD1616"/>
    <w:rsid w:val="00CD1B96"/>
    <w:rsid w:val="00CD23E3"/>
    <w:rsid w:val="00CD2737"/>
    <w:rsid w:val="00CD4807"/>
    <w:rsid w:val="00CD5156"/>
    <w:rsid w:val="00CD6369"/>
    <w:rsid w:val="00CE00F8"/>
    <w:rsid w:val="00CE6D32"/>
    <w:rsid w:val="00CE6EAA"/>
    <w:rsid w:val="00CE7E09"/>
    <w:rsid w:val="00CE7E9D"/>
    <w:rsid w:val="00CF4CBB"/>
    <w:rsid w:val="00CF5BB5"/>
    <w:rsid w:val="00CF5CA3"/>
    <w:rsid w:val="00CF6824"/>
    <w:rsid w:val="00CF6C80"/>
    <w:rsid w:val="00CF7602"/>
    <w:rsid w:val="00CF7F8D"/>
    <w:rsid w:val="00D000BB"/>
    <w:rsid w:val="00D0146F"/>
    <w:rsid w:val="00D015D8"/>
    <w:rsid w:val="00D02BA7"/>
    <w:rsid w:val="00D0599F"/>
    <w:rsid w:val="00D05B66"/>
    <w:rsid w:val="00D05FE6"/>
    <w:rsid w:val="00D06817"/>
    <w:rsid w:val="00D12DA2"/>
    <w:rsid w:val="00D137F2"/>
    <w:rsid w:val="00D13800"/>
    <w:rsid w:val="00D16A54"/>
    <w:rsid w:val="00D16E37"/>
    <w:rsid w:val="00D21B16"/>
    <w:rsid w:val="00D22432"/>
    <w:rsid w:val="00D229AB"/>
    <w:rsid w:val="00D244E7"/>
    <w:rsid w:val="00D267D7"/>
    <w:rsid w:val="00D307A8"/>
    <w:rsid w:val="00D31219"/>
    <w:rsid w:val="00D321EE"/>
    <w:rsid w:val="00D32852"/>
    <w:rsid w:val="00D35009"/>
    <w:rsid w:val="00D37940"/>
    <w:rsid w:val="00D37AD5"/>
    <w:rsid w:val="00D40E95"/>
    <w:rsid w:val="00D42567"/>
    <w:rsid w:val="00D4583E"/>
    <w:rsid w:val="00D47AC2"/>
    <w:rsid w:val="00D5147F"/>
    <w:rsid w:val="00D51E12"/>
    <w:rsid w:val="00D51E31"/>
    <w:rsid w:val="00D536A1"/>
    <w:rsid w:val="00D54432"/>
    <w:rsid w:val="00D54A2D"/>
    <w:rsid w:val="00D5598F"/>
    <w:rsid w:val="00D56163"/>
    <w:rsid w:val="00D56476"/>
    <w:rsid w:val="00D565A8"/>
    <w:rsid w:val="00D57176"/>
    <w:rsid w:val="00D5778D"/>
    <w:rsid w:val="00D61318"/>
    <w:rsid w:val="00D6210D"/>
    <w:rsid w:val="00D6235C"/>
    <w:rsid w:val="00D634AD"/>
    <w:rsid w:val="00D63B8F"/>
    <w:rsid w:val="00D656C3"/>
    <w:rsid w:val="00D67CCC"/>
    <w:rsid w:val="00D70A19"/>
    <w:rsid w:val="00D71D71"/>
    <w:rsid w:val="00D72D74"/>
    <w:rsid w:val="00D75345"/>
    <w:rsid w:val="00D75948"/>
    <w:rsid w:val="00D81AB9"/>
    <w:rsid w:val="00D82F18"/>
    <w:rsid w:val="00D84BB0"/>
    <w:rsid w:val="00D875A1"/>
    <w:rsid w:val="00D902C7"/>
    <w:rsid w:val="00D91ED0"/>
    <w:rsid w:val="00D93B4E"/>
    <w:rsid w:val="00D960D4"/>
    <w:rsid w:val="00D96C96"/>
    <w:rsid w:val="00D97FED"/>
    <w:rsid w:val="00DA0AED"/>
    <w:rsid w:val="00DA1848"/>
    <w:rsid w:val="00DA1F7D"/>
    <w:rsid w:val="00DA3572"/>
    <w:rsid w:val="00DA44CC"/>
    <w:rsid w:val="00DA45C8"/>
    <w:rsid w:val="00DA4744"/>
    <w:rsid w:val="00DA50D2"/>
    <w:rsid w:val="00DA5661"/>
    <w:rsid w:val="00DA73E9"/>
    <w:rsid w:val="00DB21B1"/>
    <w:rsid w:val="00DB7141"/>
    <w:rsid w:val="00DC0B24"/>
    <w:rsid w:val="00DC26A9"/>
    <w:rsid w:val="00DC381A"/>
    <w:rsid w:val="00DC410E"/>
    <w:rsid w:val="00DC6CB9"/>
    <w:rsid w:val="00DC78F1"/>
    <w:rsid w:val="00DD0A64"/>
    <w:rsid w:val="00DD117E"/>
    <w:rsid w:val="00DD1E01"/>
    <w:rsid w:val="00DD47F0"/>
    <w:rsid w:val="00DD506A"/>
    <w:rsid w:val="00DD5244"/>
    <w:rsid w:val="00DD6246"/>
    <w:rsid w:val="00DD6A46"/>
    <w:rsid w:val="00DD7BAA"/>
    <w:rsid w:val="00DE275B"/>
    <w:rsid w:val="00DE3043"/>
    <w:rsid w:val="00DE4134"/>
    <w:rsid w:val="00DE4E1D"/>
    <w:rsid w:val="00DE511C"/>
    <w:rsid w:val="00DE512E"/>
    <w:rsid w:val="00DE6B7F"/>
    <w:rsid w:val="00DF106B"/>
    <w:rsid w:val="00DF1C4D"/>
    <w:rsid w:val="00DF316A"/>
    <w:rsid w:val="00DF32E1"/>
    <w:rsid w:val="00DF45E6"/>
    <w:rsid w:val="00DF4AC3"/>
    <w:rsid w:val="00DF5342"/>
    <w:rsid w:val="00DF61EF"/>
    <w:rsid w:val="00DF6D99"/>
    <w:rsid w:val="00DF731B"/>
    <w:rsid w:val="00E006CD"/>
    <w:rsid w:val="00E01121"/>
    <w:rsid w:val="00E0115D"/>
    <w:rsid w:val="00E0129B"/>
    <w:rsid w:val="00E022ED"/>
    <w:rsid w:val="00E0487B"/>
    <w:rsid w:val="00E07A23"/>
    <w:rsid w:val="00E07DD6"/>
    <w:rsid w:val="00E07F73"/>
    <w:rsid w:val="00E1094C"/>
    <w:rsid w:val="00E12016"/>
    <w:rsid w:val="00E1425B"/>
    <w:rsid w:val="00E208FF"/>
    <w:rsid w:val="00E2134A"/>
    <w:rsid w:val="00E215E2"/>
    <w:rsid w:val="00E22763"/>
    <w:rsid w:val="00E23A8C"/>
    <w:rsid w:val="00E23C3D"/>
    <w:rsid w:val="00E23D1D"/>
    <w:rsid w:val="00E2405B"/>
    <w:rsid w:val="00E24171"/>
    <w:rsid w:val="00E275D3"/>
    <w:rsid w:val="00E278AB"/>
    <w:rsid w:val="00E30FF0"/>
    <w:rsid w:val="00E35D1C"/>
    <w:rsid w:val="00E35FFA"/>
    <w:rsid w:val="00E37BF2"/>
    <w:rsid w:val="00E40326"/>
    <w:rsid w:val="00E432E9"/>
    <w:rsid w:val="00E43C82"/>
    <w:rsid w:val="00E46181"/>
    <w:rsid w:val="00E46A18"/>
    <w:rsid w:val="00E46C8E"/>
    <w:rsid w:val="00E4789A"/>
    <w:rsid w:val="00E479AE"/>
    <w:rsid w:val="00E47EB3"/>
    <w:rsid w:val="00E5104F"/>
    <w:rsid w:val="00E5178F"/>
    <w:rsid w:val="00E521E8"/>
    <w:rsid w:val="00E547A1"/>
    <w:rsid w:val="00E54B61"/>
    <w:rsid w:val="00E56BCC"/>
    <w:rsid w:val="00E573B3"/>
    <w:rsid w:val="00E57967"/>
    <w:rsid w:val="00E61458"/>
    <w:rsid w:val="00E61FC6"/>
    <w:rsid w:val="00E622C1"/>
    <w:rsid w:val="00E62A13"/>
    <w:rsid w:val="00E62BE4"/>
    <w:rsid w:val="00E64CE6"/>
    <w:rsid w:val="00E656E7"/>
    <w:rsid w:val="00E65DBA"/>
    <w:rsid w:val="00E669DE"/>
    <w:rsid w:val="00E6747A"/>
    <w:rsid w:val="00E6780D"/>
    <w:rsid w:val="00E7054B"/>
    <w:rsid w:val="00E7180A"/>
    <w:rsid w:val="00E72054"/>
    <w:rsid w:val="00E7464B"/>
    <w:rsid w:val="00E75A52"/>
    <w:rsid w:val="00E76CD0"/>
    <w:rsid w:val="00E8054D"/>
    <w:rsid w:val="00E80EE0"/>
    <w:rsid w:val="00E81BA5"/>
    <w:rsid w:val="00E81BDA"/>
    <w:rsid w:val="00E81C48"/>
    <w:rsid w:val="00E8581D"/>
    <w:rsid w:val="00E85CEE"/>
    <w:rsid w:val="00E85EEF"/>
    <w:rsid w:val="00E91CD0"/>
    <w:rsid w:val="00E9362A"/>
    <w:rsid w:val="00E969C5"/>
    <w:rsid w:val="00E97214"/>
    <w:rsid w:val="00EA076C"/>
    <w:rsid w:val="00EA28A1"/>
    <w:rsid w:val="00EA55DD"/>
    <w:rsid w:val="00EA7C3E"/>
    <w:rsid w:val="00EB33DE"/>
    <w:rsid w:val="00EB3893"/>
    <w:rsid w:val="00EB407D"/>
    <w:rsid w:val="00EB62DB"/>
    <w:rsid w:val="00EB7050"/>
    <w:rsid w:val="00EC19D5"/>
    <w:rsid w:val="00EC1D22"/>
    <w:rsid w:val="00EC3513"/>
    <w:rsid w:val="00EC35F5"/>
    <w:rsid w:val="00ED6163"/>
    <w:rsid w:val="00ED6363"/>
    <w:rsid w:val="00ED6493"/>
    <w:rsid w:val="00ED699B"/>
    <w:rsid w:val="00ED6D7D"/>
    <w:rsid w:val="00EE1C0F"/>
    <w:rsid w:val="00EE1D5F"/>
    <w:rsid w:val="00EE6B5C"/>
    <w:rsid w:val="00EF0440"/>
    <w:rsid w:val="00EF0646"/>
    <w:rsid w:val="00EF0DCF"/>
    <w:rsid w:val="00EF121A"/>
    <w:rsid w:val="00EF1780"/>
    <w:rsid w:val="00EF17AC"/>
    <w:rsid w:val="00EF4307"/>
    <w:rsid w:val="00EF4461"/>
    <w:rsid w:val="00EF6802"/>
    <w:rsid w:val="00F0193E"/>
    <w:rsid w:val="00F0321A"/>
    <w:rsid w:val="00F04FBC"/>
    <w:rsid w:val="00F05020"/>
    <w:rsid w:val="00F051EB"/>
    <w:rsid w:val="00F05507"/>
    <w:rsid w:val="00F06228"/>
    <w:rsid w:val="00F06E0C"/>
    <w:rsid w:val="00F116D4"/>
    <w:rsid w:val="00F12E58"/>
    <w:rsid w:val="00F133E0"/>
    <w:rsid w:val="00F1462D"/>
    <w:rsid w:val="00F167AD"/>
    <w:rsid w:val="00F16BA3"/>
    <w:rsid w:val="00F177F2"/>
    <w:rsid w:val="00F209B0"/>
    <w:rsid w:val="00F20EC6"/>
    <w:rsid w:val="00F232EC"/>
    <w:rsid w:val="00F261CD"/>
    <w:rsid w:val="00F26CB3"/>
    <w:rsid w:val="00F27302"/>
    <w:rsid w:val="00F32C00"/>
    <w:rsid w:val="00F3338E"/>
    <w:rsid w:val="00F33C38"/>
    <w:rsid w:val="00F3490D"/>
    <w:rsid w:val="00F34B02"/>
    <w:rsid w:val="00F37064"/>
    <w:rsid w:val="00F405A6"/>
    <w:rsid w:val="00F411B9"/>
    <w:rsid w:val="00F45167"/>
    <w:rsid w:val="00F513A3"/>
    <w:rsid w:val="00F51687"/>
    <w:rsid w:val="00F524BE"/>
    <w:rsid w:val="00F53579"/>
    <w:rsid w:val="00F5413B"/>
    <w:rsid w:val="00F54143"/>
    <w:rsid w:val="00F55D9F"/>
    <w:rsid w:val="00F61C52"/>
    <w:rsid w:val="00F61CC9"/>
    <w:rsid w:val="00F633D4"/>
    <w:rsid w:val="00F65843"/>
    <w:rsid w:val="00F65A0F"/>
    <w:rsid w:val="00F66228"/>
    <w:rsid w:val="00F6791D"/>
    <w:rsid w:val="00F67A99"/>
    <w:rsid w:val="00F72B0C"/>
    <w:rsid w:val="00F72F72"/>
    <w:rsid w:val="00F745E8"/>
    <w:rsid w:val="00F7685A"/>
    <w:rsid w:val="00F771FC"/>
    <w:rsid w:val="00F77A7E"/>
    <w:rsid w:val="00F811D3"/>
    <w:rsid w:val="00F812D4"/>
    <w:rsid w:val="00F83CDB"/>
    <w:rsid w:val="00F8508F"/>
    <w:rsid w:val="00F853B0"/>
    <w:rsid w:val="00F85C5F"/>
    <w:rsid w:val="00F86065"/>
    <w:rsid w:val="00F90AB6"/>
    <w:rsid w:val="00F911B3"/>
    <w:rsid w:val="00F91201"/>
    <w:rsid w:val="00F9125B"/>
    <w:rsid w:val="00F91817"/>
    <w:rsid w:val="00F9403A"/>
    <w:rsid w:val="00F9485D"/>
    <w:rsid w:val="00F94DEE"/>
    <w:rsid w:val="00F966B2"/>
    <w:rsid w:val="00F9766E"/>
    <w:rsid w:val="00FA2361"/>
    <w:rsid w:val="00FA29E4"/>
    <w:rsid w:val="00FA55B3"/>
    <w:rsid w:val="00FA5BF6"/>
    <w:rsid w:val="00FA69D6"/>
    <w:rsid w:val="00FA7271"/>
    <w:rsid w:val="00FA78A4"/>
    <w:rsid w:val="00FB29B5"/>
    <w:rsid w:val="00FB3B69"/>
    <w:rsid w:val="00FB41DD"/>
    <w:rsid w:val="00FB5850"/>
    <w:rsid w:val="00FB5E78"/>
    <w:rsid w:val="00FB7397"/>
    <w:rsid w:val="00FB7A77"/>
    <w:rsid w:val="00FB7AEF"/>
    <w:rsid w:val="00FB7F2B"/>
    <w:rsid w:val="00FC19D6"/>
    <w:rsid w:val="00FC1B02"/>
    <w:rsid w:val="00FC3A1F"/>
    <w:rsid w:val="00FC544D"/>
    <w:rsid w:val="00FC78A4"/>
    <w:rsid w:val="00FD02D3"/>
    <w:rsid w:val="00FD1C00"/>
    <w:rsid w:val="00FD2138"/>
    <w:rsid w:val="00FD31BD"/>
    <w:rsid w:val="00FD3B49"/>
    <w:rsid w:val="00FD3DDE"/>
    <w:rsid w:val="00FD5B68"/>
    <w:rsid w:val="00FD74B7"/>
    <w:rsid w:val="00FD77F1"/>
    <w:rsid w:val="00FE022F"/>
    <w:rsid w:val="00FE0272"/>
    <w:rsid w:val="00FE2C78"/>
    <w:rsid w:val="00FE2E6C"/>
    <w:rsid w:val="00FE3E6B"/>
    <w:rsid w:val="00FE6279"/>
    <w:rsid w:val="00FE7A39"/>
    <w:rsid w:val="00FF0622"/>
    <w:rsid w:val="00FF0FBE"/>
    <w:rsid w:val="00FF440A"/>
    <w:rsid w:val="00FF57F7"/>
    <w:rsid w:val="00FF6089"/>
    <w:rsid w:val="00FF76A4"/>
    <w:rsid w:val="00FF7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6565A2"/>
  <w15:docId w15:val="{7C9F88B4-E809-4F3B-8EF5-7F84343A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F6F79"/>
    <w:pPr>
      <w:keepNext/>
      <w:spacing w:after="0" w:line="240" w:lineRule="auto"/>
      <w:jc w:val="center"/>
      <w:outlineLvl w:val="0"/>
    </w:pPr>
    <w:rPr>
      <w:rFonts w:ascii=".VnTimeH" w:eastAsia="Times New Roman" w:hAnsi=".VnTimeH" w:cs="Times New Roman"/>
      <w:b/>
      <w:bCs/>
      <w:sz w:val="28"/>
      <w:szCs w:val="20"/>
    </w:rPr>
  </w:style>
  <w:style w:type="paragraph" w:styleId="Heading4">
    <w:name w:val="heading 4"/>
    <w:basedOn w:val="Normal"/>
    <w:next w:val="Normal"/>
    <w:link w:val="Heading4Char"/>
    <w:uiPriority w:val="9"/>
    <w:semiHidden/>
    <w:unhideWhenUsed/>
    <w:qFormat/>
    <w:rsid w:val="000A6E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384E"/>
    <w:pPr>
      <w:ind w:left="720"/>
      <w:contextualSpacing/>
    </w:pPr>
  </w:style>
  <w:style w:type="character" w:customStyle="1" w:styleId="Vnbnnidung">
    <w:name w:val="Văn bản nội dung_"/>
    <w:link w:val="Vnbnnidung0"/>
    <w:uiPriority w:val="99"/>
    <w:rsid w:val="000347FA"/>
    <w:rPr>
      <w:rFonts w:ascii="Times New Roman" w:hAnsi="Times New Roman" w:cs="Times New Roman"/>
      <w:sz w:val="26"/>
      <w:szCs w:val="26"/>
    </w:rPr>
  </w:style>
  <w:style w:type="paragraph" w:customStyle="1" w:styleId="Vnbnnidung0">
    <w:name w:val="Văn bản nội dung"/>
    <w:basedOn w:val="Normal"/>
    <w:link w:val="Vnbnnidung"/>
    <w:uiPriority w:val="99"/>
    <w:rsid w:val="000347FA"/>
    <w:pPr>
      <w:widowControl w:val="0"/>
      <w:spacing w:after="80"/>
      <w:ind w:firstLine="320"/>
    </w:pPr>
    <w:rPr>
      <w:rFonts w:ascii="Times New Roman" w:hAnsi="Times New Roman" w:cs="Times New Roman"/>
      <w:sz w:val="26"/>
      <w:szCs w:val="26"/>
    </w:rPr>
  </w:style>
  <w:style w:type="table" w:styleId="TableGrid">
    <w:name w:val="Table Grid"/>
    <w:basedOn w:val="TableNormal"/>
    <w:rsid w:val="002E0111"/>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nk">
    <w:name w:val="link"/>
    <w:basedOn w:val="DefaultParagraphFont"/>
    <w:rsid w:val="00624796"/>
  </w:style>
  <w:style w:type="paragraph" w:styleId="Header">
    <w:name w:val="header"/>
    <w:basedOn w:val="Normal"/>
    <w:link w:val="HeaderChar"/>
    <w:uiPriority w:val="99"/>
    <w:unhideWhenUsed/>
    <w:rsid w:val="00DE5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11C"/>
  </w:style>
  <w:style w:type="paragraph" w:styleId="Footer">
    <w:name w:val="footer"/>
    <w:basedOn w:val="Normal"/>
    <w:link w:val="FooterChar"/>
    <w:uiPriority w:val="99"/>
    <w:unhideWhenUsed/>
    <w:rsid w:val="00DE5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11C"/>
  </w:style>
  <w:style w:type="paragraph" w:styleId="BodyTextIndent2">
    <w:name w:val="Body Text Indent 2"/>
    <w:basedOn w:val="Normal"/>
    <w:link w:val="BodyTextIndent2Char"/>
    <w:rsid w:val="00B26C5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26C51"/>
    <w:rPr>
      <w:rFonts w:ascii="Times New Roman" w:eastAsia="Times New Roman" w:hAnsi="Times New Roman" w:cs="Times New Roman"/>
      <w:sz w:val="24"/>
      <w:szCs w:val="24"/>
    </w:rPr>
  </w:style>
  <w:style w:type="paragraph" w:styleId="NormalWeb">
    <w:name w:val="Normal (Web)"/>
    <w:basedOn w:val="Normal"/>
    <w:link w:val="NormalWebChar"/>
    <w:uiPriority w:val="99"/>
    <w:rsid w:val="000D1B58"/>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WebChar">
    <w:name w:val="Normal (Web) Char"/>
    <w:link w:val="NormalWeb"/>
    <w:uiPriority w:val="99"/>
    <w:locked/>
    <w:rsid w:val="000D1B58"/>
    <w:rPr>
      <w:rFonts w:ascii="Times New Roman" w:eastAsia="Calibri" w:hAnsi="Times New Roman" w:cs="Times New Roman"/>
      <w:sz w:val="24"/>
      <w:szCs w:val="24"/>
    </w:rPr>
  </w:style>
  <w:style w:type="character" w:customStyle="1" w:styleId="Other">
    <w:name w:val="Other_"/>
    <w:link w:val="Other0"/>
    <w:uiPriority w:val="99"/>
    <w:rsid w:val="00F20EC6"/>
    <w:rPr>
      <w:rFonts w:ascii="Times New Roman" w:hAnsi="Times New Roman" w:cs="Times New Roman"/>
      <w:sz w:val="26"/>
      <w:szCs w:val="26"/>
      <w:shd w:val="clear" w:color="auto" w:fill="FFFFFF"/>
    </w:rPr>
  </w:style>
  <w:style w:type="paragraph" w:customStyle="1" w:styleId="Other0">
    <w:name w:val="Other"/>
    <w:basedOn w:val="Normal"/>
    <w:link w:val="Other"/>
    <w:uiPriority w:val="99"/>
    <w:rsid w:val="00F20EC6"/>
    <w:pPr>
      <w:widowControl w:val="0"/>
      <w:shd w:val="clear" w:color="auto" w:fill="FFFFFF"/>
      <w:spacing w:after="100" w:line="286" w:lineRule="auto"/>
      <w:ind w:firstLine="400"/>
    </w:pPr>
    <w:rPr>
      <w:rFonts w:ascii="Times New Roman" w:hAnsi="Times New Roman" w:cs="Times New Roman"/>
      <w:sz w:val="26"/>
      <w:szCs w:val="26"/>
    </w:rPr>
  </w:style>
  <w:style w:type="paragraph" w:styleId="BodyText">
    <w:name w:val="Body Text"/>
    <w:basedOn w:val="Normal"/>
    <w:link w:val="BodyTextChar"/>
    <w:uiPriority w:val="99"/>
    <w:unhideWhenUsed/>
    <w:rsid w:val="00F20EC6"/>
    <w:pPr>
      <w:spacing w:after="120"/>
    </w:pPr>
  </w:style>
  <w:style w:type="character" w:customStyle="1" w:styleId="BodyTextChar">
    <w:name w:val="Body Text Char"/>
    <w:basedOn w:val="DefaultParagraphFont"/>
    <w:link w:val="BodyText"/>
    <w:uiPriority w:val="99"/>
    <w:rsid w:val="00F20EC6"/>
  </w:style>
  <w:style w:type="character" w:customStyle="1" w:styleId="BodyTextChar1">
    <w:name w:val="Body Text Char1"/>
    <w:uiPriority w:val="99"/>
    <w:rsid w:val="00F20EC6"/>
    <w:rPr>
      <w:rFonts w:ascii="Times New Roman" w:hAnsi="Times New Roman" w:cs="Times New Roman"/>
      <w:sz w:val="26"/>
      <w:szCs w:val="26"/>
      <w:shd w:val="clear" w:color="auto" w:fill="FFFFFF"/>
    </w:rPr>
  </w:style>
  <w:style w:type="paragraph" w:styleId="BalloonText">
    <w:name w:val="Balloon Text"/>
    <w:basedOn w:val="Normal"/>
    <w:link w:val="BalloonTextChar"/>
    <w:uiPriority w:val="99"/>
    <w:semiHidden/>
    <w:unhideWhenUsed/>
    <w:rsid w:val="00B6673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B6673F"/>
    <w:rPr>
      <w:rFonts w:ascii="Tahoma" w:eastAsia="Times New Roman" w:hAnsi="Tahoma" w:cs="Tahoma"/>
      <w:sz w:val="16"/>
      <w:szCs w:val="16"/>
    </w:rPr>
  </w:style>
  <w:style w:type="character" w:customStyle="1" w:styleId="Khc">
    <w:name w:val="Khác_"/>
    <w:link w:val="Khc0"/>
    <w:uiPriority w:val="99"/>
    <w:rsid w:val="00D56476"/>
    <w:rPr>
      <w:rFonts w:ascii="Times New Roman" w:hAnsi="Times New Roman" w:cs="Times New Roman"/>
    </w:rPr>
  </w:style>
  <w:style w:type="paragraph" w:customStyle="1" w:styleId="Khc0">
    <w:name w:val="Khác"/>
    <w:basedOn w:val="Normal"/>
    <w:link w:val="Khc"/>
    <w:uiPriority w:val="99"/>
    <w:rsid w:val="00D56476"/>
    <w:pPr>
      <w:widowControl w:val="0"/>
      <w:spacing w:after="100"/>
      <w:ind w:firstLine="400"/>
    </w:pPr>
    <w:rPr>
      <w:rFonts w:ascii="Times New Roman" w:hAnsi="Times New Roman" w:cs="Times New Roman"/>
    </w:rPr>
  </w:style>
  <w:style w:type="character" w:customStyle="1" w:styleId="Bodytext2">
    <w:name w:val="Body text (2)_"/>
    <w:link w:val="Bodytext20"/>
    <w:uiPriority w:val="99"/>
    <w:locked/>
    <w:rsid w:val="00872B6F"/>
    <w:rPr>
      <w:rFonts w:ascii="Times New Roman" w:hAnsi="Times New Roman" w:cs="Times New Roman"/>
      <w:shd w:val="clear" w:color="auto" w:fill="FFFFFF"/>
    </w:rPr>
  </w:style>
  <w:style w:type="paragraph" w:customStyle="1" w:styleId="Bodytext20">
    <w:name w:val="Body text (2)"/>
    <w:basedOn w:val="Normal"/>
    <w:link w:val="Bodytext2"/>
    <w:uiPriority w:val="99"/>
    <w:rsid w:val="00872B6F"/>
    <w:pPr>
      <w:widowControl w:val="0"/>
      <w:shd w:val="clear" w:color="auto" w:fill="FFFFFF"/>
      <w:spacing w:after="0" w:line="240" w:lineRule="auto"/>
    </w:pPr>
    <w:rPr>
      <w:rFonts w:ascii="Times New Roman" w:hAnsi="Times New Roman" w:cs="Times New Roman"/>
    </w:rPr>
  </w:style>
  <w:style w:type="character" w:styleId="Strong">
    <w:name w:val="Strong"/>
    <w:uiPriority w:val="22"/>
    <w:qFormat/>
    <w:rsid w:val="00E62BE4"/>
    <w:rPr>
      <w:b/>
      <w:bCs/>
    </w:rPr>
  </w:style>
  <w:style w:type="character" w:customStyle="1" w:styleId="Heading10">
    <w:name w:val="Heading #1_"/>
    <w:link w:val="Heading11"/>
    <w:rsid w:val="00545A84"/>
    <w:rPr>
      <w:rFonts w:ascii="Times New Roman" w:eastAsia="Times New Roman" w:hAnsi="Times New Roman" w:cs="Times New Roman"/>
      <w:b/>
      <w:bCs/>
      <w:sz w:val="28"/>
      <w:szCs w:val="28"/>
      <w:u w:val="single"/>
      <w:shd w:val="clear" w:color="auto" w:fill="FFFFFF"/>
    </w:rPr>
  </w:style>
  <w:style w:type="paragraph" w:customStyle="1" w:styleId="Heading11">
    <w:name w:val="Heading #1"/>
    <w:basedOn w:val="Normal"/>
    <w:link w:val="Heading10"/>
    <w:rsid w:val="00545A84"/>
    <w:pPr>
      <w:widowControl w:val="0"/>
      <w:shd w:val="clear" w:color="auto" w:fill="FFFFFF"/>
      <w:spacing w:after="120" w:line="288" w:lineRule="auto"/>
      <w:ind w:firstLine="740"/>
      <w:outlineLvl w:val="0"/>
    </w:pPr>
    <w:rPr>
      <w:rFonts w:ascii="Times New Roman" w:eastAsia="Times New Roman" w:hAnsi="Times New Roman" w:cs="Times New Roman"/>
      <w:b/>
      <w:bCs/>
      <w:sz w:val="28"/>
      <w:szCs w:val="28"/>
      <w:u w:val="single"/>
    </w:rPr>
  </w:style>
  <w:style w:type="character" w:styleId="Hyperlink">
    <w:name w:val="Hyperlink"/>
    <w:basedOn w:val="DefaultParagraphFont"/>
    <w:uiPriority w:val="99"/>
    <w:unhideWhenUsed/>
    <w:rsid w:val="00CF6824"/>
    <w:rPr>
      <w:color w:val="0000FF"/>
      <w:u w:val="single"/>
    </w:rPr>
  </w:style>
  <w:style w:type="character" w:styleId="Emphasis">
    <w:name w:val="Emphasis"/>
    <w:basedOn w:val="DefaultParagraphFont"/>
    <w:uiPriority w:val="20"/>
    <w:qFormat/>
    <w:rsid w:val="00CD1496"/>
    <w:rPr>
      <w:i/>
      <w:iCs/>
    </w:rPr>
  </w:style>
  <w:style w:type="character" w:customStyle="1" w:styleId="Heading1Char">
    <w:name w:val="Heading 1 Char"/>
    <w:basedOn w:val="DefaultParagraphFont"/>
    <w:link w:val="Heading1"/>
    <w:uiPriority w:val="99"/>
    <w:rsid w:val="003F6F79"/>
    <w:rPr>
      <w:rFonts w:ascii=".VnTimeH" w:eastAsia="Times New Roman" w:hAnsi=".VnTimeH" w:cs="Times New Roman"/>
      <w:b/>
      <w:bCs/>
      <w:sz w:val="28"/>
      <w:szCs w:val="20"/>
    </w:rPr>
  </w:style>
  <w:style w:type="character" w:customStyle="1" w:styleId="fontstyle01">
    <w:name w:val="fontstyle01"/>
    <w:basedOn w:val="DefaultParagraphFont"/>
    <w:rsid w:val="005D48DB"/>
    <w:rPr>
      <w:rFonts w:ascii="Times New Roman" w:hAnsi="Times New Roman" w:cs="Times New Roman" w:hint="default"/>
      <w:b w:val="0"/>
      <w:bCs w:val="0"/>
      <w:i w:val="0"/>
      <w:iCs w:val="0"/>
      <w:color w:val="000000"/>
      <w:sz w:val="26"/>
      <w:szCs w:val="26"/>
    </w:rPr>
  </w:style>
  <w:style w:type="character" w:styleId="CommentReference">
    <w:name w:val="annotation reference"/>
    <w:basedOn w:val="DefaultParagraphFont"/>
    <w:uiPriority w:val="99"/>
    <w:semiHidden/>
    <w:unhideWhenUsed/>
    <w:rsid w:val="0020777F"/>
    <w:rPr>
      <w:sz w:val="16"/>
      <w:szCs w:val="16"/>
    </w:rPr>
  </w:style>
  <w:style w:type="paragraph" w:styleId="CommentText">
    <w:name w:val="annotation text"/>
    <w:basedOn w:val="Normal"/>
    <w:link w:val="CommentTextChar"/>
    <w:uiPriority w:val="99"/>
    <w:semiHidden/>
    <w:unhideWhenUsed/>
    <w:rsid w:val="0020777F"/>
    <w:pPr>
      <w:spacing w:line="240" w:lineRule="auto"/>
    </w:pPr>
    <w:rPr>
      <w:sz w:val="20"/>
      <w:szCs w:val="20"/>
    </w:rPr>
  </w:style>
  <w:style w:type="character" w:customStyle="1" w:styleId="CommentTextChar">
    <w:name w:val="Comment Text Char"/>
    <w:basedOn w:val="DefaultParagraphFont"/>
    <w:link w:val="CommentText"/>
    <w:uiPriority w:val="99"/>
    <w:semiHidden/>
    <w:rsid w:val="0020777F"/>
    <w:rPr>
      <w:sz w:val="20"/>
      <w:szCs w:val="20"/>
    </w:rPr>
  </w:style>
  <w:style w:type="paragraph" w:styleId="CommentSubject">
    <w:name w:val="annotation subject"/>
    <w:basedOn w:val="CommentText"/>
    <w:next w:val="CommentText"/>
    <w:link w:val="CommentSubjectChar"/>
    <w:uiPriority w:val="99"/>
    <w:semiHidden/>
    <w:unhideWhenUsed/>
    <w:rsid w:val="0020777F"/>
    <w:rPr>
      <w:b/>
      <w:bCs/>
    </w:rPr>
  </w:style>
  <w:style w:type="character" w:customStyle="1" w:styleId="CommentSubjectChar">
    <w:name w:val="Comment Subject Char"/>
    <w:basedOn w:val="CommentTextChar"/>
    <w:link w:val="CommentSubject"/>
    <w:uiPriority w:val="99"/>
    <w:semiHidden/>
    <w:rsid w:val="0020777F"/>
    <w:rPr>
      <w:b/>
      <w:bCs/>
      <w:sz w:val="20"/>
      <w:szCs w:val="20"/>
    </w:rPr>
  </w:style>
  <w:style w:type="paragraph" w:styleId="FootnoteText">
    <w:name w:val="footnote text"/>
    <w:basedOn w:val="Normal"/>
    <w:link w:val="FootnoteTextChar"/>
    <w:uiPriority w:val="99"/>
    <w:semiHidden/>
    <w:unhideWhenUsed/>
    <w:rsid w:val="0075256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5256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5256B"/>
    <w:rPr>
      <w:vertAlign w:val="superscript"/>
    </w:rPr>
  </w:style>
  <w:style w:type="character" w:customStyle="1" w:styleId="Heading4Char">
    <w:name w:val="Heading 4 Char"/>
    <w:basedOn w:val="DefaultParagraphFont"/>
    <w:link w:val="Heading4"/>
    <w:uiPriority w:val="9"/>
    <w:semiHidden/>
    <w:rsid w:val="000A6EB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36782">
      <w:bodyDiv w:val="1"/>
      <w:marLeft w:val="0"/>
      <w:marRight w:val="0"/>
      <w:marTop w:val="0"/>
      <w:marBottom w:val="0"/>
      <w:divBdr>
        <w:top w:val="none" w:sz="0" w:space="0" w:color="auto"/>
        <w:left w:val="none" w:sz="0" w:space="0" w:color="auto"/>
        <w:bottom w:val="none" w:sz="0" w:space="0" w:color="auto"/>
        <w:right w:val="none" w:sz="0" w:space="0" w:color="auto"/>
      </w:divBdr>
    </w:div>
    <w:div w:id="336075431">
      <w:bodyDiv w:val="1"/>
      <w:marLeft w:val="0"/>
      <w:marRight w:val="0"/>
      <w:marTop w:val="0"/>
      <w:marBottom w:val="0"/>
      <w:divBdr>
        <w:top w:val="none" w:sz="0" w:space="0" w:color="auto"/>
        <w:left w:val="none" w:sz="0" w:space="0" w:color="auto"/>
        <w:bottom w:val="none" w:sz="0" w:space="0" w:color="auto"/>
        <w:right w:val="none" w:sz="0" w:space="0" w:color="auto"/>
      </w:divBdr>
    </w:div>
    <w:div w:id="362872852">
      <w:bodyDiv w:val="1"/>
      <w:marLeft w:val="0"/>
      <w:marRight w:val="0"/>
      <w:marTop w:val="0"/>
      <w:marBottom w:val="0"/>
      <w:divBdr>
        <w:top w:val="none" w:sz="0" w:space="0" w:color="auto"/>
        <w:left w:val="none" w:sz="0" w:space="0" w:color="auto"/>
        <w:bottom w:val="none" w:sz="0" w:space="0" w:color="auto"/>
        <w:right w:val="none" w:sz="0" w:space="0" w:color="auto"/>
      </w:divBdr>
    </w:div>
    <w:div w:id="417362098">
      <w:bodyDiv w:val="1"/>
      <w:marLeft w:val="0"/>
      <w:marRight w:val="0"/>
      <w:marTop w:val="0"/>
      <w:marBottom w:val="0"/>
      <w:divBdr>
        <w:top w:val="none" w:sz="0" w:space="0" w:color="auto"/>
        <w:left w:val="none" w:sz="0" w:space="0" w:color="auto"/>
        <w:bottom w:val="none" w:sz="0" w:space="0" w:color="auto"/>
        <w:right w:val="none" w:sz="0" w:space="0" w:color="auto"/>
      </w:divBdr>
    </w:div>
    <w:div w:id="695815660">
      <w:bodyDiv w:val="1"/>
      <w:marLeft w:val="0"/>
      <w:marRight w:val="0"/>
      <w:marTop w:val="0"/>
      <w:marBottom w:val="0"/>
      <w:divBdr>
        <w:top w:val="none" w:sz="0" w:space="0" w:color="auto"/>
        <w:left w:val="none" w:sz="0" w:space="0" w:color="auto"/>
        <w:bottom w:val="none" w:sz="0" w:space="0" w:color="auto"/>
        <w:right w:val="none" w:sz="0" w:space="0" w:color="auto"/>
      </w:divBdr>
    </w:div>
    <w:div w:id="780027454">
      <w:bodyDiv w:val="1"/>
      <w:marLeft w:val="0"/>
      <w:marRight w:val="0"/>
      <w:marTop w:val="0"/>
      <w:marBottom w:val="0"/>
      <w:divBdr>
        <w:top w:val="none" w:sz="0" w:space="0" w:color="auto"/>
        <w:left w:val="none" w:sz="0" w:space="0" w:color="auto"/>
        <w:bottom w:val="none" w:sz="0" w:space="0" w:color="auto"/>
        <w:right w:val="none" w:sz="0" w:space="0" w:color="auto"/>
      </w:divBdr>
    </w:div>
    <w:div w:id="834956576">
      <w:bodyDiv w:val="1"/>
      <w:marLeft w:val="0"/>
      <w:marRight w:val="0"/>
      <w:marTop w:val="0"/>
      <w:marBottom w:val="0"/>
      <w:divBdr>
        <w:top w:val="none" w:sz="0" w:space="0" w:color="auto"/>
        <w:left w:val="none" w:sz="0" w:space="0" w:color="auto"/>
        <w:bottom w:val="none" w:sz="0" w:space="0" w:color="auto"/>
        <w:right w:val="none" w:sz="0" w:space="0" w:color="auto"/>
      </w:divBdr>
    </w:div>
    <w:div w:id="973676436">
      <w:bodyDiv w:val="1"/>
      <w:marLeft w:val="0"/>
      <w:marRight w:val="0"/>
      <w:marTop w:val="0"/>
      <w:marBottom w:val="0"/>
      <w:divBdr>
        <w:top w:val="none" w:sz="0" w:space="0" w:color="auto"/>
        <w:left w:val="none" w:sz="0" w:space="0" w:color="auto"/>
        <w:bottom w:val="none" w:sz="0" w:space="0" w:color="auto"/>
        <w:right w:val="none" w:sz="0" w:space="0" w:color="auto"/>
      </w:divBdr>
    </w:div>
    <w:div w:id="1112625995">
      <w:bodyDiv w:val="1"/>
      <w:marLeft w:val="0"/>
      <w:marRight w:val="0"/>
      <w:marTop w:val="0"/>
      <w:marBottom w:val="0"/>
      <w:divBdr>
        <w:top w:val="none" w:sz="0" w:space="0" w:color="auto"/>
        <w:left w:val="none" w:sz="0" w:space="0" w:color="auto"/>
        <w:bottom w:val="none" w:sz="0" w:space="0" w:color="auto"/>
        <w:right w:val="none" w:sz="0" w:space="0" w:color="auto"/>
      </w:divBdr>
    </w:div>
    <w:div w:id="1241022445">
      <w:bodyDiv w:val="1"/>
      <w:marLeft w:val="0"/>
      <w:marRight w:val="0"/>
      <w:marTop w:val="0"/>
      <w:marBottom w:val="0"/>
      <w:divBdr>
        <w:top w:val="none" w:sz="0" w:space="0" w:color="auto"/>
        <w:left w:val="none" w:sz="0" w:space="0" w:color="auto"/>
        <w:bottom w:val="none" w:sz="0" w:space="0" w:color="auto"/>
        <w:right w:val="none" w:sz="0" w:space="0" w:color="auto"/>
      </w:divBdr>
    </w:div>
    <w:div w:id="1418865939">
      <w:bodyDiv w:val="1"/>
      <w:marLeft w:val="0"/>
      <w:marRight w:val="0"/>
      <w:marTop w:val="0"/>
      <w:marBottom w:val="0"/>
      <w:divBdr>
        <w:top w:val="none" w:sz="0" w:space="0" w:color="auto"/>
        <w:left w:val="none" w:sz="0" w:space="0" w:color="auto"/>
        <w:bottom w:val="none" w:sz="0" w:space="0" w:color="auto"/>
        <w:right w:val="none" w:sz="0" w:space="0" w:color="auto"/>
      </w:divBdr>
    </w:div>
    <w:div w:id="1720518665">
      <w:bodyDiv w:val="1"/>
      <w:marLeft w:val="0"/>
      <w:marRight w:val="0"/>
      <w:marTop w:val="0"/>
      <w:marBottom w:val="0"/>
      <w:divBdr>
        <w:top w:val="none" w:sz="0" w:space="0" w:color="auto"/>
        <w:left w:val="none" w:sz="0" w:space="0" w:color="auto"/>
        <w:bottom w:val="none" w:sz="0" w:space="0" w:color="auto"/>
        <w:right w:val="none" w:sz="0" w:space="0" w:color="auto"/>
      </w:divBdr>
    </w:div>
    <w:div w:id="173908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35AAA-06E1-425D-9693-C1F43A2BC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1955</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VienDong</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VienDong</dc:creator>
  <cp:lastModifiedBy>Admin</cp:lastModifiedBy>
  <cp:revision>7</cp:revision>
  <cp:lastPrinted>2023-10-30T10:12:00Z</cp:lastPrinted>
  <dcterms:created xsi:type="dcterms:W3CDTF">2026-01-06T01:28:00Z</dcterms:created>
  <dcterms:modified xsi:type="dcterms:W3CDTF">2026-01-06T02:34:00Z</dcterms:modified>
</cp:coreProperties>
</file>